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58" w:rsidRPr="00035A1C" w:rsidRDefault="005A4F58" w:rsidP="00A0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A1C">
        <w:rPr>
          <w:rFonts w:ascii="Times New Roman" w:hAnsi="Times New Roman"/>
          <w:b/>
          <w:sz w:val="28"/>
          <w:szCs w:val="28"/>
        </w:rPr>
        <w:t>Анализ работы МБОУ СОШ № 32 города Белово</w:t>
      </w:r>
    </w:p>
    <w:p w:rsidR="00035A1C" w:rsidRDefault="005A4F58" w:rsidP="00A0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A1C">
        <w:rPr>
          <w:rFonts w:ascii="Times New Roman" w:hAnsi="Times New Roman"/>
          <w:b/>
          <w:sz w:val="28"/>
          <w:szCs w:val="28"/>
        </w:rPr>
        <w:t>по дистанционному обучению детей – инвалидов</w:t>
      </w:r>
    </w:p>
    <w:p w:rsidR="005A4F58" w:rsidRDefault="00DB59A9" w:rsidP="00A0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bookmarkStart w:id="0" w:name="_GoBack"/>
      <w:bookmarkEnd w:id="0"/>
      <w:r w:rsidR="005A4F58" w:rsidRPr="00035A1C">
        <w:rPr>
          <w:rFonts w:ascii="Times New Roman" w:hAnsi="Times New Roman"/>
          <w:b/>
          <w:sz w:val="28"/>
          <w:szCs w:val="28"/>
        </w:rPr>
        <w:t>а 201</w:t>
      </w:r>
      <w:r w:rsidR="00155FCE" w:rsidRPr="00035A1C">
        <w:rPr>
          <w:rFonts w:ascii="Times New Roman" w:hAnsi="Times New Roman"/>
          <w:b/>
          <w:sz w:val="28"/>
          <w:szCs w:val="28"/>
        </w:rPr>
        <w:t>4</w:t>
      </w:r>
      <w:r w:rsidR="005A4F58" w:rsidRPr="00035A1C">
        <w:rPr>
          <w:rFonts w:ascii="Times New Roman" w:hAnsi="Times New Roman"/>
          <w:b/>
          <w:sz w:val="28"/>
          <w:szCs w:val="28"/>
        </w:rPr>
        <w:t xml:space="preserve"> – 201</w:t>
      </w:r>
      <w:r w:rsidR="00155FCE" w:rsidRPr="00035A1C">
        <w:rPr>
          <w:rFonts w:ascii="Times New Roman" w:hAnsi="Times New Roman"/>
          <w:b/>
          <w:sz w:val="28"/>
          <w:szCs w:val="28"/>
        </w:rPr>
        <w:t xml:space="preserve">5 </w:t>
      </w:r>
      <w:r w:rsidR="005A4F58" w:rsidRPr="00035A1C">
        <w:rPr>
          <w:rFonts w:ascii="Times New Roman" w:hAnsi="Times New Roman"/>
          <w:b/>
          <w:sz w:val="28"/>
          <w:szCs w:val="28"/>
        </w:rPr>
        <w:t>учебный год</w:t>
      </w:r>
    </w:p>
    <w:p w:rsidR="009854CA" w:rsidRPr="00035A1C" w:rsidRDefault="009854CA" w:rsidP="00A0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EB1" w:rsidRDefault="0025280B" w:rsidP="00A0157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252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модернизации образования всё большую роль играет дистанционное обучение, основанное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непосредственного, личного контакта между преподавателем и учащимся.</w:t>
      </w:r>
    </w:p>
    <w:p w:rsidR="0025280B" w:rsidRPr="0025280B" w:rsidRDefault="0025280B" w:rsidP="00E20587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252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</w:t>
      </w:r>
      <w:r w:rsidRPr="0025280B"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  <w:t> </w:t>
      </w:r>
      <w:r w:rsidRPr="00252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дистанционного обучения, которое осуществляет</w:t>
      </w:r>
      <w:r w:rsidRPr="0025280B"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  <w:t> </w:t>
      </w:r>
      <w:r w:rsidR="00622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</w:t>
      </w:r>
    </w:p>
    <w:p w:rsidR="0025280B" w:rsidRPr="00035A1C" w:rsidRDefault="0025280B" w:rsidP="00E20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22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Pr="00252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5280B"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  <w:t> </w:t>
      </w:r>
      <w:r w:rsidRPr="00252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предоставление детям с ограниченными возможностями здоровья доступа к качественному образованию по индивидуальным образовательным программам  обучения.</w:t>
      </w:r>
      <w:r w:rsidR="00035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5A1C" w:rsidRPr="00035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Учебный процесс с использованием дистанционных образовательных технологий начался в 2012-2013 учебном году. </w:t>
      </w:r>
      <w:r w:rsidRPr="00035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Оборудование для проведения занятий с детьми - инвалидами реализуются в полном объеме. </w:t>
      </w:r>
    </w:p>
    <w:p w:rsidR="00155FCE" w:rsidRPr="00112F77" w:rsidRDefault="00112F77" w:rsidP="00E20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в учреждении о</w:t>
      </w:r>
      <w:r w:rsidR="00155FCE"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бучение детей с ОВЗ (ограниченными возможностями здоровья)</w:t>
      </w:r>
      <w:r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</w:t>
      </w:r>
      <w:r w:rsidR="00155FCE"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девятью  педагогами нашего образовательного учреждения – это Борисенко Н.Э., учитель английского языка, Моргунова Л.П., учитель физики, Распутина А.Л., учитель информатики и ИКТ, </w:t>
      </w:r>
      <w:proofErr w:type="spellStart"/>
      <w:r w:rsidR="00155FCE"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Колодникова</w:t>
      </w:r>
      <w:proofErr w:type="spellEnd"/>
      <w:r w:rsidR="00155FCE"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Е.В., учитель химии, Андреева Л.Н., учитель биологии, Князева Е.Н., учитель русского языка, Цыганкова Е.М., учитель начальных классов, Малышева</w:t>
      </w:r>
      <w:proofErr w:type="gramEnd"/>
      <w:r w:rsidR="00155FCE"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Ю.В., учитель начальных классов, Булатова Е.Г., учитель начальных классов. Занятия по индивидуальной программе на дому осуществлялись  с 7 детьми из разных школ: МБОУ СОШ № 11, МБОУ ООШ № 21, </w:t>
      </w:r>
      <w:r w:rsidR="00C42049"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 12, </w:t>
      </w:r>
      <w:r w:rsidR="00155FCE"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 16, МБОУ СОШ № 24.</w:t>
      </w:r>
    </w:p>
    <w:p w:rsidR="00112F77" w:rsidRPr="00112F77" w:rsidRDefault="00112F77" w:rsidP="00E20587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организации дистанционного обучения в школе размещены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базовых рабочих мест находя</w:t>
      </w:r>
      <w:r w:rsidR="0031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</w:t>
      </w:r>
      <w:r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 кабинете дистанционного обучения. </w:t>
      </w:r>
    </w:p>
    <w:p w:rsidR="003164B5" w:rsidRDefault="003164B5" w:rsidP="00E20587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 оснащен</w:t>
      </w:r>
      <w:r w:rsidR="00112F77" w:rsidRPr="0011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необходимым комплектом мебели для педагога и проводным Интернетом.</w:t>
      </w:r>
    </w:p>
    <w:p w:rsidR="003164B5" w:rsidRDefault="003164B5" w:rsidP="00E205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дистанционного обучения регламентируется нормативными документами, в том числе  Уставом школы и Положением о дистанционном обучении детей с ограниченными возможностями здоровья (ОВЗ)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МБОУ СОШ № 32 города Белово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12F77" w:rsidRPr="003164B5" w:rsidRDefault="003164B5" w:rsidP="00E20587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31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реализации дистанционного обучения объем учебной </w:t>
      </w:r>
      <w:proofErr w:type="gramStart"/>
      <w:r w:rsidRPr="0031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нагрузки</w:t>
      </w:r>
      <w:proofErr w:type="gramEnd"/>
      <w:r w:rsidRPr="0031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распределение учебных часов определяется для каждого обучающегося индивидуально, согласно заявлению родителей (законных представителей), но не превышает максимально допустимую нагрузку. </w:t>
      </w:r>
    </w:p>
    <w:p w:rsidR="00F3640B" w:rsidRPr="003164B5" w:rsidRDefault="00F3640B" w:rsidP="00E20587">
      <w:pPr>
        <w:shd w:val="clear" w:color="auto" w:fill="FFFFFF"/>
        <w:spacing w:line="240" w:lineRule="auto"/>
        <w:ind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1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обучающихся предоставлялась возможность заниматься  по удобному для них расписанию и в удобном для него темпе, каждый мог учиться столько, сколько ему лично необходимо для освоения той или иной дисциплины – это  позволяет свести до минимума непродуктивное использование времени обучающегося.</w:t>
      </w:r>
      <w:proofErr w:type="gramEnd"/>
      <w:r w:rsidRPr="0031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Ребенок не ждет, пока учитель запишет на доске предложения для разбора, поисковые системы позволят быстро найти нужные материалы</w:t>
      </w:r>
      <w:r w:rsidRPr="00A9604A">
        <w:rPr>
          <w:rFonts w:ascii="Times New Roman" w:hAnsi="Times New Roman"/>
          <w:sz w:val="24"/>
          <w:szCs w:val="24"/>
        </w:rPr>
        <w:t xml:space="preserve">, </w:t>
      </w:r>
      <w:r w:rsidRPr="00316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необходимо для лучшего освоения учебного материала в более сжатые сроки, по сравнению с классно-урочной системой. </w:t>
      </w:r>
    </w:p>
    <w:p w:rsidR="00155FCE" w:rsidRDefault="003164B5" w:rsidP="00E205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6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проведении учебных занятий педагоги используют следующую ресурсную базу: комплекты техники, программы Skype, Team Viewer</w:t>
      </w:r>
      <w:r w:rsidR="0093620C" w:rsidRPr="00936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другие, учебные программы на электронных носителях Института новых технологий; материалы, размещенные на  сайте Центра дистанционного образования детей-инвалидов Кемеровской области, электронные презентации, тесты, видеофильмы, созданные самими педагогами,  а также Интернет-</w:t>
      </w:r>
      <w:r w:rsidR="00936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ресурсы</w:t>
      </w:r>
      <w:r w:rsidRPr="00936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«Единая коллекция цифровых образовательных ресурсов», «Справочно-информационный портал «</w:t>
      </w:r>
      <w:proofErr w:type="spellStart"/>
      <w:r w:rsidRPr="00936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Грамота</w:t>
      </w:r>
      <w:proofErr w:type="gramStart"/>
      <w:r w:rsidRPr="00936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936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936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«Сеть творческих учителей», «е-КМ-Школа» и другие.</w:t>
      </w:r>
    </w:p>
    <w:p w:rsidR="002A0B9A" w:rsidRPr="002A0B9A" w:rsidRDefault="002A0B9A" w:rsidP="00E2058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2A0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педагоги школы  активно работают над систематизацией учебно-методического комплекса по организации обучения с использованием дистанционных образовательных технологий.</w:t>
      </w:r>
      <w:r w:rsidR="00441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E64AED" w:rsidRDefault="001A47D2" w:rsidP="00E205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педагоги И.В. Исакова, С.Б. Томилова, Н.Е. Шалыгина </w:t>
      </w:r>
      <w:r w:rsidR="002F7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январе 2015 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приняли участие в</w:t>
      </w:r>
      <w:r w:rsidR="002F7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2F7CC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2F7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Всероссийской заочной научно – практической конференции «Теория и практика дистанционного обучения учащихся и молодёжи с ограниченными возможностями здоровья», где опубликовали статью </w:t>
      </w:r>
      <w:r w:rsidR="00D4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418D0" w:rsidRPr="00D4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образовательного процесса детей с ограниченными возможностями здоровья в условиях дистанционного обучения»</w:t>
      </w:r>
      <w:r w:rsidR="00D41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15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159EA" w:rsidRDefault="003159EA" w:rsidP="00E205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феврале 2015 года эти же педагоги участвовали </w:t>
      </w:r>
      <w:r>
        <w:rPr>
          <w:rStyle w:val="a3"/>
          <w:rFonts w:ascii="Arial" w:hAnsi="Arial" w:cs="Arial"/>
          <w:color w:val="0099FF"/>
          <w:sz w:val="18"/>
          <w:szCs w:val="18"/>
          <w:shd w:val="clear" w:color="auto" w:fill="FFFFFF"/>
        </w:rPr>
        <w:t> </w:t>
      </w:r>
      <w:r w:rsidRPr="003159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научно – практической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159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конференции "Инновации в образовании: опыт реализации"</w:t>
      </w:r>
      <w:r w:rsidR="007B4B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где представили </w:t>
      </w:r>
      <w:r w:rsidR="005E17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опыт</w:t>
      </w:r>
      <w:r w:rsidR="007B4B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B4B09" w:rsidRPr="007B4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B4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инновационной деятельности в работе с детьми с ограниченными возможностями здоровья с использованием  дистанционных технологий</w:t>
      </w:r>
      <w:r w:rsidR="007B4B09" w:rsidRPr="007B4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B4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22A1" w:rsidRDefault="00F437AD" w:rsidP="00E205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Князева Е.В., учитель русского языка и литературы принимала участие во Всероссийском дистанционном конкурсе с международным участием «Лучший творческий урок», апрель 2015 года. </w:t>
      </w:r>
    </w:p>
    <w:p w:rsidR="00C5436B" w:rsidRPr="007B4B09" w:rsidRDefault="001811B7" w:rsidP="00E205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Распу</w:t>
      </w:r>
      <w:r w:rsidR="00F43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тина А.Л., учитель информатики стала победителем </w:t>
      </w:r>
      <w:r w:rsidR="00C54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F43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Всероссийского дистанционного конкурса с международным участием «Лучший творческий урок», апрель 2015 года. </w:t>
      </w:r>
      <w:r w:rsidR="00C54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4E22A1" w:rsidRPr="004E22A1" w:rsidRDefault="004E22A1" w:rsidP="00E20587">
      <w:pPr>
        <w:pStyle w:val="msolistparagraph0"/>
        <w:shd w:val="clear" w:color="auto" w:fill="FFFFFF"/>
        <w:spacing w:before="27" w:beforeAutospacing="0" w:after="27" w:afterAutospacing="0"/>
        <w:ind w:firstLine="900"/>
        <w:jc w:val="both"/>
        <w:rPr>
          <w:color w:val="000000"/>
          <w:sz w:val="28"/>
          <w:szCs w:val="28"/>
        </w:rPr>
      </w:pPr>
      <w:r w:rsidRPr="004E22A1">
        <w:rPr>
          <w:color w:val="000000"/>
          <w:sz w:val="28"/>
          <w:szCs w:val="28"/>
        </w:rPr>
        <w:t xml:space="preserve">Для реализации дистанционного обучения детей-инвалидов на дому разработаны  индивидуальные  учебные планы, расписание занятий, которые и утверждаются образовательным учреждением. Все уроки фиксируются на сайте </w:t>
      </w:r>
      <w:proofErr w:type="spellStart"/>
      <w:r w:rsidRPr="004E22A1">
        <w:rPr>
          <w:color w:val="000000"/>
          <w:sz w:val="28"/>
          <w:szCs w:val="28"/>
        </w:rPr>
        <w:t>КемЦДО</w:t>
      </w:r>
      <w:proofErr w:type="spellEnd"/>
      <w:r w:rsidRPr="004E22A1">
        <w:rPr>
          <w:color w:val="000000"/>
          <w:sz w:val="28"/>
          <w:szCs w:val="28"/>
        </w:rPr>
        <w:t>, а также вносится корректировка расписания.</w:t>
      </w:r>
    </w:p>
    <w:p w:rsidR="004E22A1" w:rsidRPr="004E22A1" w:rsidRDefault="004E22A1" w:rsidP="00E20587">
      <w:pPr>
        <w:pStyle w:val="msolistparagraph0"/>
        <w:shd w:val="clear" w:color="auto" w:fill="FFFFFF"/>
        <w:spacing w:before="27" w:beforeAutospacing="0" w:after="27" w:afterAutospacing="0"/>
        <w:ind w:firstLine="900"/>
        <w:jc w:val="both"/>
        <w:rPr>
          <w:color w:val="000000"/>
          <w:sz w:val="28"/>
          <w:szCs w:val="28"/>
        </w:rPr>
      </w:pPr>
      <w:r w:rsidRPr="004E22A1">
        <w:rPr>
          <w:color w:val="000000"/>
          <w:sz w:val="28"/>
          <w:szCs w:val="28"/>
        </w:rPr>
        <w:t>Уроки проводятся в специальном виртуальном учебном кабинете, где у педагогов имеются под рукой принтер, чтобы распечатать материал к уроку, и сканер, чтобы отсканировать написанный те</w:t>
      </w:r>
      <w:proofErr w:type="gramStart"/>
      <w:r w:rsidRPr="004E22A1">
        <w:rPr>
          <w:color w:val="000000"/>
          <w:sz w:val="28"/>
          <w:szCs w:val="28"/>
        </w:rPr>
        <w:t>кст  дл</w:t>
      </w:r>
      <w:proofErr w:type="gramEnd"/>
      <w:r w:rsidRPr="004E22A1">
        <w:rPr>
          <w:color w:val="000000"/>
          <w:sz w:val="28"/>
          <w:szCs w:val="28"/>
        </w:rPr>
        <w:t xml:space="preserve">я отправки его по электронной почте. </w:t>
      </w:r>
    </w:p>
    <w:p w:rsidR="003159EA" w:rsidRPr="003159EA" w:rsidRDefault="004E22A1" w:rsidP="00E205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сожалению, имеются слабые стороны. </w:t>
      </w:r>
      <w:r w:rsidRPr="004E2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учителей возникают трудности при проведении дистанционного урока, так как у детей могут возникать: нежелание участвовать в работе, может проявляться быстрая утомляемость, плаксивость, лабильность настроения. </w:t>
      </w:r>
    </w:p>
    <w:p w:rsidR="004E22A1" w:rsidRPr="00E20587" w:rsidRDefault="004E22A1" w:rsidP="00E205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 </w:t>
      </w:r>
      <w:r w:rsidRPr="00E205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дистанционное обучение</w:t>
      </w:r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этой категории </w:t>
      </w:r>
      <w:proofErr w:type="gramStart"/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в силу специфики психического развития ребенка и </w:t>
      </w:r>
      <w:r w:rsidRPr="00E205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системы </w:t>
      </w:r>
      <w:r w:rsidRPr="00E205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образования</w:t>
      </w:r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помогает </w:t>
      </w:r>
      <w:proofErr w:type="gramStart"/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</w:t>
      </w:r>
      <w:proofErr w:type="gramEnd"/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инвалидам быстрее адаптироваться в обществе, не чувствовать себя забытыми и изолированными от других людей.</w:t>
      </w:r>
      <w:r w:rsidRPr="00E205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E22A1" w:rsidRPr="00E20587" w:rsidRDefault="004E22A1" w:rsidP="00E205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планируем реализовать мероприятия</w:t>
      </w:r>
      <w:r w:rsid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E22A1" w:rsidRPr="00E20587" w:rsidRDefault="004E22A1" w:rsidP="00A015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поддержка детей с ОВЗ, планирующих поступление в учебные заведения среднего профессионального образования</w:t>
      </w:r>
    </w:p>
    <w:p w:rsidR="004E22A1" w:rsidRPr="00E20587" w:rsidRDefault="004E22A1" w:rsidP="00A015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Благотворительная акция «Визит внимания»</w:t>
      </w:r>
    </w:p>
    <w:p w:rsidR="004E22A1" w:rsidRPr="00E20587" w:rsidRDefault="004E22A1" w:rsidP="00A015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методических рекомендаций и  пособий по реализации дистанционного обучения</w:t>
      </w:r>
    </w:p>
    <w:p w:rsidR="00E20587" w:rsidRPr="00DC2273" w:rsidRDefault="00E20587" w:rsidP="00A01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22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Анализ выполнения сводного учебного плана дистанционного обучения детей - инвалидов</w:t>
      </w:r>
    </w:p>
    <w:p w:rsidR="00E20587" w:rsidRPr="00DC2273" w:rsidRDefault="00E20587" w:rsidP="00E20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2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планом  </w:t>
      </w:r>
      <w:proofErr w:type="spellStart"/>
      <w:r w:rsidRPr="00DC2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DC2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 на 2014 – 2015 учебный год, Исаковой И.В.,  заместителем директора, в мае 2014 г. был проверен  мониторинг дистанционного обучения – электронные отчёты о проведении уроков. Сбор информац</w:t>
      </w:r>
      <w:proofErr w:type="gramStart"/>
      <w:r w:rsidRPr="00DC2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и ее</w:t>
      </w:r>
      <w:proofErr w:type="gramEnd"/>
      <w:r w:rsidRPr="00DC2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показали следующее:</w:t>
      </w:r>
    </w:p>
    <w:p w:rsidR="00E20587" w:rsidRPr="00DC2273" w:rsidRDefault="00E20587" w:rsidP="00E2058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0587" w:rsidRPr="00DC2273" w:rsidRDefault="00E20587" w:rsidP="00E2058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22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Основные показатели организации дистанционного обучения детей-инвалидов за 2014-2015 учебный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1371"/>
        <w:gridCol w:w="1148"/>
        <w:gridCol w:w="1669"/>
        <w:gridCol w:w="1256"/>
        <w:gridCol w:w="2547"/>
      </w:tblGrid>
      <w:tr w:rsidR="00E20587" w:rsidRPr="00DC2273" w:rsidTr="0023464A">
        <w:tc>
          <w:tcPr>
            <w:tcW w:w="1499" w:type="dxa"/>
          </w:tcPr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Количество учеников</w:t>
            </w:r>
          </w:p>
        </w:tc>
        <w:tc>
          <w:tcPr>
            <w:tcW w:w="1240" w:type="dxa"/>
          </w:tcPr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Кол-во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часов </w:t>
            </w:r>
            <w:proofErr w:type="gramStart"/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по</w:t>
            </w:r>
            <w:proofErr w:type="gramEnd"/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учебному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плану</w:t>
            </w:r>
          </w:p>
        </w:tc>
        <w:tc>
          <w:tcPr>
            <w:tcW w:w="1122" w:type="dxa"/>
          </w:tcPr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Выдано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часов</w:t>
            </w:r>
          </w:p>
        </w:tc>
        <w:tc>
          <w:tcPr>
            <w:tcW w:w="1578" w:type="dxa"/>
          </w:tcPr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%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выполнения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учебного плана</w:t>
            </w:r>
          </w:p>
        </w:tc>
        <w:tc>
          <w:tcPr>
            <w:tcW w:w="1194" w:type="dxa"/>
          </w:tcPr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Средняя уч.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нагрузка </w:t>
            </w:r>
            <w:proofErr w:type="gramStart"/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на</w:t>
            </w:r>
            <w:proofErr w:type="gramEnd"/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1-го ученика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proofErr w:type="gramStart"/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в неделю (по </w:t>
            </w:r>
            <w:proofErr w:type="gramEnd"/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proofErr w:type="spellStart"/>
            <w:proofErr w:type="gramStart"/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уч</w:t>
            </w:r>
            <w:proofErr w:type="spellEnd"/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 плану)</w:t>
            </w:r>
            <w:proofErr w:type="gramEnd"/>
          </w:p>
        </w:tc>
        <w:tc>
          <w:tcPr>
            <w:tcW w:w="2547" w:type="dxa"/>
          </w:tcPr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Средняя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фактическая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уч. нагрузка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на 1-го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ученика </w:t>
            </w:r>
            <w:proofErr w:type="gramStart"/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в</w:t>
            </w:r>
            <w:proofErr w:type="gramEnd"/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 </w:t>
            </w:r>
          </w:p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неделю</w:t>
            </w:r>
          </w:p>
        </w:tc>
      </w:tr>
      <w:tr w:rsidR="00E20587" w:rsidRPr="00DC2273" w:rsidTr="0023464A">
        <w:tc>
          <w:tcPr>
            <w:tcW w:w="1499" w:type="dxa"/>
          </w:tcPr>
          <w:p w:rsidR="00E20587" w:rsidRPr="00DC2273" w:rsidRDefault="00E20587" w:rsidP="00E20587">
            <w:pPr>
              <w:spacing w:after="0"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 w:rsidR="00E20587" w:rsidRPr="00DC2273" w:rsidRDefault="00E20587" w:rsidP="00E20587">
            <w:pPr>
              <w:spacing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732</w:t>
            </w:r>
          </w:p>
        </w:tc>
        <w:tc>
          <w:tcPr>
            <w:tcW w:w="1122" w:type="dxa"/>
          </w:tcPr>
          <w:p w:rsidR="00E20587" w:rsidRPr="00DC2273" w:rsidRDefault="004A3771" w:rsidP="00E20587">
            <w:pPr>
              <w:spacing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625</w:t>
            </w:r>
          </w:p>
        </w:tc>
        <w:tc>
          <w:tcPr>
            <w:tcW w:w="1578" w:type="dxa"/>
          </w:tcPr>
          <w:p w:rsidR="00E20587" w:rsidRPr="00DC2273" w:rsidRDefault="004A3771" w:rsidP="00E20587">
            <w:pPr>
              <w:spacing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85,38</w:t>
            </w:r>
            <w:r w:rsidR="00E20587"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%</w:t>
            </w:r>
          </w:p>
        </w:tc>
        <w:tc>
          <w:tcPr>
            <w:tcW w:w="1194" w:type="dxa"/>
          </w:tcPr>
          <w:p w:rsidR="00E20587" w:rsidRPr="00DC2273" w:rsidRDefault="004A3771" w:rsidP="00E20587">
            <w:pPr>
              <w:spacing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3</w:t>
            </w:r>
            <w:r w:rsidR="00E20587"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,0</w:t>
            </w:r>
          </w:p>
        </w:tc>
        <w:tc>
          <w:tcPr>
            <w:tcW w:w="2547" w:type="dxa"/>
          </w:tcPr>
          <w:p w:rsidR="00E20587" w:rsidRPr="00DC2273" w:rsidRDefault="004A3771" w:rsidP="00E20587">
            <w:pPr>
              <w:spacing w:line="240" w:lineRule="auto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2</w:t>
            </w:r>
            <w:r w:rsidR="00E20587" w:rsidRPr="00DC2273">
              <w:rPr>
                <w:rStyle w:val="3"/>
                <w:rFonts w:eastAsia="Arial Unicode MS"/>
                <w:b w:val="0"/>
                <w:sz w:val="28"/>
                <w:szCs w:val="28"/>
              </w:rPr>
              <w:t>,6</w:t>
            </w:r>
          </w:p>
        </w:tc>
      </w:tr>
    </w:tbl>
    <w:p w:rsidR="00E20587" w:rsidRPr="00DC2273" w:rsidRDefault="00E20587" w:rsidP="00E20587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C2273">
        <w:rPr>
          <w:rFonts w:ascii="Times New Roman" w:hAnsi="Times New Roman"/>
          <w:b/>
          <w:sz w:val="28"/>
          <w:szCs w:val="24"/>
        </w:rPr>
        <w:t>Выводы:</w:t>
      </w:r>
    </w:p>
    <w:p w:rsidR="00E20587" w:rsidRPr="00DC2273" w:rsidRDefault="00E20587" w:rsidP="00E205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C2273">
        <w:rPr>
          <w:rFonts w:ascii="Times New Roman" w:hAnsi="Times New Roman"/>
          <w:sz w:val="28"/>
          <w:szCs w:val="24"/>
        </w:rPr>
        <w:t>За год у обучающихся  количество не выданных часов по предметам составляет 1</w:t>
      </w:r>
      <w:r w:rsidR="00FC52F5" w:rsidRPr="00DC2273">
        <w:rPr>
          <w:rFonts w:ascii="Times New Roman" w:hAnsi="Times New Roman"/>
          <w:sz w:val="28"/>
          <w:szCs w:val="24"/>
        </w:rPr>
        <w:t>07</w:t>
      </w:r>
      <w:r w:rsidRPr="00DC2273">
        <w:rPr>
          <w:rFonts w:ascii="Times New Roman" w:hAnsi="Times New Roman"/>
          <w:sz w:val="28"/>
          <w:szCs w:val="24"/>
        </w:rPr>
        <w:t xml:space="preserve"> час</w:t>
      </w:r>
      <w:r w:rsidR="00FC52F5" w:rsidRPr="00DC2273">
        <w:rPr>
          <w:rFonts w:ascii="Times New Roman" w:hAnsi="Times New Roman"/>
          <w:sz w:val="28"/>
          <w:szCs w:val="24"/>
        </w:rPr>
        <w:t>ов</w:t>
      </w:r>
      <w:r w:rsidRPr="00DC2273">
        <w:rPr>
          <w:rFonts w:ascii="Times New Roman" w:hAnsi="Times New Roman"/>
          <w:sz w:val="28"/>
          <w:szCs w:val="24"/>
        </w:rPr>
        <w:t xml:space="preserve">, по учебному плану ДО запланировано </w:t>
      </w:r>
      <w:r w:rsidR="00B3287C" w:rsidRPr="00DC2273">
        <w:rPr>
          <w:rFonts w:ascii="Times New Roman" w:hAnsi="Times New Roman"/>
          <w:sz w:val="28"/>
          <w:szCs w:val="24"/>
        </w:rPr>
        <w:t>732</w:t>
      </w:r>
      <w:r w:rsidRPr="00DC2273">
        <w:rPr>
          <w:rFonts w:ascii="Times New Roman" w:hAnsi="Times New Roman"/>
          <w:sz w:val="28"/>
          <w:szCs w:val="24"/>
        </w:rPr>
        <w:t xml:space="preserve"> час</w:t>
      </w:r>
      <w:r w:rsidR="00B3287C" w:rsidRPr="00DC2273">
        <w:rPr>
          <w:rFonts w:ascii="Times New Roman" w:hAnsi="Times New Roman"/>
          <w:sz w:val="28"/>
          <w:szCs w:val="24"/>
        </w:rPr>
        <w:t>а</w:t>
      </w:r>
      <w:r w:rsidRPr="00DC2273">
        <w:rPr>
          <w:rFonts w:ascii="Times New Roman" w:hAnsi="Times New Roman"/>
          <w:sz w:val="28"/>
          <w:szCs w:val="24"/>
        </w:rPr>
        <w:t xml:space="preserve">, из них выдано </w:t>
      </w:r>
      <w:r w:rsidR="00B3287C" w:rsidRPr="00DC2273">
        <w:rPr>
          <w:rFonts w:ascii="Times New Roman" w:hAnsi="Times New Roman"/>
          <w:sz w:val="28"/>
          <w:szCs w:val="24"/>
        </w:rPr>
        <w:t>625</w:t>
      </w:r>
      <w:r w:rsidRPr="00DC2273">
        <w:rPr>
          <w:rFonts w:ascii="Times New Roman" w:hAnsi="Times New Roman"/>
          <w:sz w:val="28"/>
          <w:szCs w:val="24"/>
        </w:rPr>
        <w:t xml:space="preserve"> выполнения составил </w:t>
      </w:r>
      <w:r w:rsidR="00B3287C" w:rsidRPr="00DC2273">
        <w:rPr>
          <w:rFonts w:ascii="Times New Roman" w:hAnsi="Times New Roman"/>
          <w:sz w:val="28"/>
          <w:szCs w:val="24"/>
        </w:rPr>
        <w:t>85,38</w:t>
      </w:r>
      <w:r w:rsidRPr="00DC2273">
        <w:rPr>
          <w:rFonts w:ascii="Times New Roman" w:hAnsi="Times New Roman"/>
          <w:sz w:val="28"/>
          <w:szCs w:val="24"/>
        </w:rPr>
        <w:t xml:space="preserve">%.  За  </w:t>
      </w:r>
      <w:r w:rsidRPr="00DC2273">
        <w:rPr>
          <w:rFonts w:ascii="Times New Roman" w:hAnsi="Times New Roman"/>
          <w:sz w:val="28"/>
          <w:szCs w:val="24"/>
          <w:lang w:val="en-US"/>
        </w:rPr>
        <w:t>I</w:t>
      </w:r>
      <w:r w:rsidRPr="00DC2273">
        <w:rPr>
          <w:rFonts w:ascii="Times New Roman" w:hAnsi="Times New Roman"/>
          <w:sz w:val="28"/>
          <w:szCs w:val="24"/>
        </w:rPr>
        <w:t xml:space="preserve"> полугодие процент выполнения составил </w:t>
      </w:r>
      <w:r w:rsidR="00BC160D" w:rsidRPr="00DC2273">
        <w:rPr>
          <w:rFonts w:ascii="Times New Roman" w:hAnsi="Times New Roman"/>
          <w:sz w:val="28"/>
          <w:szCs w:val="24"/>
        </w:rPr>
        <w:t>81</w:t>
      </w:r>
      <w:r w:rsidRPr="00DC2273">
        <w:rPr>
          <w:rFonts w:ascii="Times New Roman" w:hAnsi="Times New Roman"/>
          <w:sz w:val="28"/>
          <w:szCs w:val="24"/>
        </w:rPr>
        <w:t xml:space="preserve"> %, за </w:t>
      </w:r>
      <w:r w:rsidRPr="00DC2273">
        <w:rPr>
          <w:rFonts w:ascii="Times New Roman" w:hAnsi="Times New Roman"/>
          <w:sz w:val="28"/>
          <w:szCs w:val="24"/>
          <w:lang w:val="en-US"/>
        </w:rPr>
        <w:t>II</w:t>
      </w:r>
      <w:r w:rsidRPr="00DC2273">
        <w:rPr>
          <w:rFonts w:ascii="Times New Roman" w:hAnsi="Times New Roman"/>
          <w:sz w:val="28"/>
          <w:szCs w:val="24"/>
        </w:rPr>
        <w:t xml:space="preserve"> полугодие – </w:t>
      </w:r>
      <w:r w:rsidR="000F39EF" w:rsidRPr="00DC2273">
        <w:rPr>
          <w:rFonts w:ascii="Times New Roman" w:hAnsi="Times New Roman"/>
          <w:sz w:val="28"/>
          <w:szCs w:val="24"/>
        </w:rPr>
        <w:t>88</w:t>
      </w:r>
      <w:r w:rsidRPr="00DC2273">
        <w:rPr>
          <w:rFonts w:ascii="Times New Roman" w:hAnsi="Times New Roman"/>
          <w:sz w:val="28"/>
          <w:szCs w:val="24"/>
        </w:rPr>
        <w:t xml:space="preserve"> %</w:t>
      </w:r>
    </w:p>
    <w:p w:rsidR="00E20587" w:rsidRPr="00DC2273" w:rsidRDefault="00E20587" w:rsidP="00E20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  <w:r w:rsidRPr="00DC2273">
        <w:rPr>
          <w:rFonts w:ascii="Times New Roman" w:hAnsi="Times New Roman"/>
          <w:sz w:val="28"/>
          <w:szCs w:val="24"/>
        </w:rPr>
        <w:t xml:space="preserve">По итогам года часы не выданы за счёт:   </w:t>
      </w:r>
    </w:p>
    <w:p w:rsidR="00731A06" w:rsidRPr="00DC2273" w:rsidRDefault="00E20587" w:rsidP="00E205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DC2273">
        <w:rPr>
          <w:rFonts w:ascii="Times New Roman" w:hAnsi="Times New Roman"/>
          <w:sz w:val="28"/>
          <w:szCs w:val="24"/>
        </w:rPr>
        <w:t xml:space="preserve"> - отсутствия </w:t>
      </w:r>
      <w:proofErr w:type="gramStart"/>
      <w:r w:rsidRPr="00DC2273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DC2273">
        <w:rPr>
          <w:rFonts w:ascii="Times New Roman" w:hAnsi="Times New Roman"/>
          <w:sz w:val="28"/>
          <w:szCs w:val="24"/>
        </w:rPr>
        <w:t xml:space="preserve"> в связи с болезнью, либо в связи с лечением в санатории; </w:t>
      </w:r>
    </w:p>
    <w:p w:rsidR="00E20587" w:rsidRPr="00DC2273" w:rsidRDefault="00731A06" w:rsidP="00E205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DC2273">
        <w:rPr>
          <w:rFonts w:ascii="Times New Roman" w:hAnsi="Times New Roman"/>
          <w:sz w:val="28"/>
          <w:szCs w:val="24"/>
        </w:rPr>
        <w:t xml:space="preserve"> - неиспр</w:t>
      </w:r>
      <w:r w:rsidR="00A014CC" w:rsidRPr="00DC2273">
        <w:rPr>
          <w:rFonts w:ascii="Times New Roman" w:hAnsi="Times New Roman"/>
          <w:sz w:val="28"/>
          <w:szCs w:val="24"/>
        </w:rPr>
        <w:t>авности оборудования у обучающего</w:t>
      </w:r>
      <w:r w:rsidRPr="00DC2273">
        <w:rPr>
          <w:rFonts w:ascii="Times New Roman" w:hAnsi="Times New Roman"/>
          <w:sz w:val="28"/>
          <w:szCs w:val="24"/>
        </w:rPr>
        <w:t>ся</w:t>
      </w:r>
      <w:r w:rsidR="00A014CC" w:rsidRPr="00DC2273">
        <w:rPr>
          <w:rFonts w:ascii="Times New Roman" w:hAnsi="Times New Roman"/>
          <w:sz w:val="28"/>
          <w:szCs w:val="24"/>
        </w:rPr>
        <w:t xml:space="preserve"> Головачёва Даниила</w:t>
      </w:r>
      <w:r w:rsidRPr="00DC2273">
        <w:rPr>
          <w:rFonts w:ascii="Times New Roman" w:hAnsi="Times New Roman"/>
          <w:sz w:val="28"/>
          <w:szCs w:val="24"/>
        </w:rPr>
        <w:t>;</w:t>
      </w:r>
      <w:r w:rsidR="00E20587" w:rsidRPr="00DC2273">
        <w:rPr>
          <w:rFonts w:ascii="Times New Roman" w:hAnsi="Times New Roman"/>
          <w:sz w:val="28"/>
          <w:szCs w:val="24"/>
        </w:rPr>
        <w:t xml:space="preserve"> </w:t>
      </w:r>
    </w:p>
    <w:p w:rsidR="00E20587" w:rsidRDefault="00E20587" w:rsidP="00E205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DC2273">
        <w:rPr>
          <w:rFonts w:ascii="Times New Roman" w:hAnsi="Times New Roman"/>
          <w:sz w:val="28"/>
          <w:szCs w:val="24"/>
        </w:rPr>
        <w:t xml:space="preserve"> - отсутствия учителя физики</w:t>
      </w:r>
      <w:r w:rsidR="00731A06" w:rsidRPr="00DC2273">
        <w:rPr>
          <w:rFonts w:ascii="Times New Roman" w:hAnsi="Times New Roman"/>
          <w:sz w:val="28"/>
          <w:szCs w:val="24"/>
        </w:rPr>
        <w:t xml:space="preserve"> и учителя начальных классов</w:t>
      </w:r>
      <w:r w:rsidRPr="00DC2273">
        <w:rPr>
          <w:rFonts w:ascii="Times New Roman" w:hAnsi="Times New Roman"/>
          <w:sz w:val="28"/>
          <w:szCs w:val="24"/>
        </w:rPr>
        <w:t xml:space="preserve"> по причине болезни. </w:t>
      </w:r>
    </w:p>
    <w:p w:rsidR="00A01573" w:rsidRDefault="00A01573" w:rsidP="00E20587">
      <w:pPr>
        <w:spacing w:after="0" w:line="240" w:lineRule="auto"/>
        <w:ind w:left="360"/>
        <w:jc w:val="both"/>
        <w:rPr>
          <w:rStyle w:val="3"/>
          <w:rFonts w:eastAsia="Arial Unicode MS"/>
          <w:b w:val="0"/>
          <w:sz w:val="28"/>
        </w:rPr>
      </w:pPr>
    </w:p>
    <w:p w:rsidR="00A01573" w:rsidRDefault="00A01573" w:rsidP="00E20587">
      <w:pPr>
        <w:spacing w:after="0" w:line="240" w:lineRule="auto"/>
        <w:ind w:left="360"/>
        <w:jc w:val="both"/>
        <w:rPr>
          <w:rStyle w:val="3"/>
          <w:rFonts w:eastAsia="Arial Unicode MS"/>
          <w:b w:val="0"/>
          <w:sz w:val="28"/>
        </w:rPr>
      </w:pPr>
    </w:p>
    <w:p w:rsidR="00A01573" w:rsidRDefault="009D682A" w:rsidP="00E20587">
      <w:pPr>
        <w:spacing w:after="0" w:line="240" w:lineRule="auto"/>
        <w:ind w:left="360"/>
        <w:jc w:val="both"/>
        <w:rPr>
          <w:rStyle w:val="3"/>
          <w:rFonts w:eastAsia="Arial Unicode MS"/>
          <w:b w:val="0"/>
          <w:sz w:val="28"/>
        </w:rPr>
      </w:pPr>
      <w:r>
        <w:rPr>
          <w:rStyle w:val="3"/>
          <w:rFonts w:eastAsia="Arial Unicode MS"/>
          <w:b w:val="0"/>
          <w:sz w:val="28"/>
        </w:rPr>
        <w:t xml:space="preserve">Администратор </w:t>
      </w:r>
      <w:proofErr w:type="gramStart"/>
      <w:r>
        <w:rPr>
          <w:rStyle w:val="3"/>
          <w:rFonts w:eastAsia="Arial Unicode MS"/>
          <w:b w:val="0"/>
          <w:sz w:val="28"/>
        </w:rPr>
        <w:t>по</w:t>
      </w:r>
      <w:proofErr w:type="gramEnd"/>
      <w:r>
        <w:rPr>
          <w:rStyle w:val="3"/>
          <w:rFonts w:eastAsia="Arial Unicode MS"/>
          <w:b w:val="0"/>
          <w:sz w:val="28"/>
        </w:rPr>
        <w:t xml:space="preserve"> ДО:</w:t>
      </w:r>
      <w:r>
        <w:rPr>
          <w:rStyle w:val="3"/>
          <w:rFonts w:eastAsia="Arial Unicode MS"/>
          <w:b w:val="0"/>
          <w:sz w:val="28"/>
        </w:rPr>
        <w:tab/>
      </w:r>
      <w:r>
        <w:rPr>
          <w:rStyle w:val="3"/>
          <w:rFonts w:eastAsia="Arial Unicode MS"/>
          <w:b w:val="0"/>
          <w:sz w:val="28"/>
        </w:rPr>
        <w:tab/>
      </w:r>
      <w:r>
        <w:rPr>
          <w:rStyle w:val="3"/>
          <w:rFonts w:eastAsia="Arial Unicode MS"/>
          <w:b w:val="0"/>
          <w:sz w:val="28"/>
        </w:rPr>
        <w:tab/>
      </w:r>
      <w:proofErr w:type="spellStart"/>
      <w:r>
        <w:rPr>
          <w:rStyle w:val="3"/>
          <w:rFonts w:eastAsia="Arial Unicode MS"/>
          <w:b w:val="0"/>
          <w:sz w:val="28"/>
        </w:rPr>
        <w:t>А.Л.Распутина</w:t>
      </w:r>
      <w:proofErr w:type="spellEnd"/>
    </w:p>
    <w:p w:rsidR="009D682A" w:rsidRDefault="009D682A" w:rsidP="009854CA">
      <w:pPr>
        <w:pStyle w:val="c7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</w:rPr>
      </w:pPr>
    </w:p>
    <w:p w:rsidR="009854CA" w:rsidRPr="00A9604A" w:rsidRDefault="009854CA" w:rsidP="009854CA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  <w:r w:rsidRPr="00A9604A">
        <w:rPr>
          <w:rStyle w:val="c0"/>
          <w:b/>
          <w:bCs/>
          <w:color w:val="000000"/>
        </w:rPr>
        <w:lastRenderedPageBreak/>
        <w:t>ПЛАН</w:t>
      </w:r>
    </w:p>
    <w:p w:rsidR="009854CA" w:rsidRPr="00A9604A" w:rsidRDefault="009854CA" w:rsidP="009854CA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  <w:r w:rsidRPr="00A9604A">
        <w:rPr>
          <w:rStyle w:val="c0"/>
          <w:b/>
          <w:bCs/>
          <w:color w:val="000000"/>
        </w:rPr>
        <w:t>работы по организации</w:t>
      </w:r>
    </w:p>
    <w:p w:rsidR="009854CA" w:rsidRPr="00A9604A" w:rsidRDefault="009854CA" w:rsidP="009854CA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  <w:r w:rsidRPr="00A9604A">
        <w:rPr>
          <w:rStyle w:val="c0"/>
          <w:b/>
          <w:bCs/>
          <w:color w:val="000000"/>
        </w:rPr>
        <w:t>дистанционного обучения детей-инвалидов,</w:t>
      </w:r>
    </w:p>
    <w:p w:rsidR="009854CA" w:rsidRPr="00A9604A" w:rsidRDefault="009854CA" w:rsidP="009854CA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  <w:proofErr w:type="gramStart"/>
      <w:r w:rsidRPr="00A9604A">
        <w:rPr>
          <w:rStyle w:val="c0"/>
          <w:b/>
          <w:bCs/>
          <w:color w:val="000000"/>
        </w:rPr>
        <w:t>нуждающихся</w:t>
      </w:r>
      <w:proofErr w:type="gramEnd"/>
      <w:r w:rsidRPr="00A9604A">
        <w:rPr>
          <w:rStyle w:val="c0"/>
          <w:b/>
          <w:bCs/>
          <w:color w:val="000000"/>
        </w:rPr>
        <w:t xml:space="preserve"> в обучении на дому</w:t>
      </w:r>
    </w:p>
    <w:p w:rsidR="009854CA" w:rsidRPr="00A9604A" w:rsidRDefault="009854CA" w:rsidP="009854CA">
      <w:pPr>
        <w:pStyle w:val="c7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</w:rPr>
      </w:pPr>
      <w:r w:rsidRPr="00A9604A">
        <w:rPr>
          <w:rStyle w:val="c0"/>
          <w:b/>
          <w:bCs/>
          <w:color w:val="000000"/>
        </w:rPr>
        <w:t>на 201</w:t>
      </w:r>
      <w:r>
        <w:rPr>
          <w:rStyle w:val="c0"/>
          <w:b/>
          <w:bCs/>
          <w:color w:val="000000"/>
        </w:rPr>
        <w:t>5</w:t>
      </w:r>
      <w:r w:rsidRPr="00A9604A">
        <w:rPr>
          <w:rStyle w:val="c0"/>
          <w:b/>
          <w:bCs/>
          <w:color w:val="000000"/>
        </w:rPr>
        <w:t>-201</w:t>
      </w:r>
      <w:r>
        <w:rPr>
          <w:rStyle w:val="c0"/>
          <w:b/>
          <w:bCs/>
          <w:color w:val="000000"/>
        </w:rPr>
        <w:t>6</w:t>
      </w:r>
      <w:r w:rsidRPr="00A9604A">
        <w:rPr>
          <w:rStyle w:val="c0"/>
          <w:b/>
          <w:bCs/>
          <w:color w:val="000000"/>
        </w:rPr>
        <w:t xml:space="preserve"> учебный год</w:t>
      </w:r>
    </w:p>
    <w:p w:rsidR="009854CA" w:rsidRPr="00A9604A" w:rsidRDefault="009854CA" w:rsidP="009854CA">
      <w:pPr>
        <w:pStyle w:val="c7"/>
        <w:spacing w:before="0" w:beforeAutospacing="0" w:after="0" w:afterAutospacing="0" w:line="270" w:lineRule="atLeast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854CA" w:rsidRPr="00A9604A" w:rsidTr="00D422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Приказ о начале образовательного процесса для обучающихся детей – инвалидов с использованием дистанционных технологий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985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02.09.201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60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Шилова И.А., директор школы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A9604A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proofErr w:type="gramEnd"/>
            <w:r w:rsidRPr="00A9604A">
              <w:rPr>
                <w:rFonts w:ascii="Times New Roman" w:hAnsi="Times New Roman"/>
                <w:sz w:val="24"/>
                <w:szCs w:val="24"/>
              </w:rPr>
              <w:t xml:space="preserve"> педагогов, осуществляющих дистанционное обучение детей-инвалидов, нуждающихся в обучении на дому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Шилова И.А., директор школы</w:t>
            </w:r>
          </w:p>
        </w:tc>
      </w:tr>
      <w:tr w:rsidR="009854CA" w:rsidRPr="00A9604A" w:rsidTr="00D422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b/>
                <w:sz w:val="24"/>
                <w:szCs w:val="24"/>
              </w:rPr>
              <w:t>Организация учебного процесса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Пополнение банка данных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pStyle w:val="c7"/>
              <w:spacing w:before="0" w:beforeAutospacing="0" w:after="0" w:afterAutospacing="0" w:line="270" w:lineRule="atLeast"/>
              <w:rPr>
                <w:rStyle w:val="c0"/>
                <w:color w:val="000000"/>
              </w:rPr>
            </w:pPr>
            <w:r w:rsidRPr="00A9604A">
              <w:rPr>
                <w:rFonts w:eastAsia="Calibri"/>
              </w:rPr>
              <w:t xml:space="preserve">Формирование списков детей с ОВЗ, </w:t>
            </w:r>
            <w:r w:rsidRPr="00A9604A">
              <w:rPr>
                <w:rStyle w:val="c0"/>
                <w:bCs/>
                <w:color w:val="000000"/>
              </w:rPr>
              <w:t>нуждающихся в обучении на дому</w:t>
            </w:r>
          </w:p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985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60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Формирование списков учителей, работающих с детьми-инвалидами по дистанционным технологиям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985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60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Исакова И.В., зам директора по УВР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9854CA">
            <w:pPr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Диагностика востребованности </w:t>
            </w:r>
            <w:proofErr w:type="gramStart"/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курсов дистанционного обучения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985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60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Составление годового учебного календарного графика, учебного плана и расписания каждого обучающегося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985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60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консультирование,</w:t>
            </w:r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изучение личности ребенка, семьи, интересов и способностей детей с ОВЗ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604A">
              <w:rPr>
                <w:rFonts w:ascii="Times New Roman" w:hAnsi="Times New Roman"/>
                <w:sz w:val="24"/>
                <w:szCs w:val="24"/>
              </w:rPr>
              <w:t>, педагоги, реализующие ДО, педагог-психолог</w:t>
            </w:r>
          </w:p>
        </w:tc>
      </w:tr>
      <w:tr w:rsidR="009854CA" w:rsidRPr="00A9604A" w:rsidTr="00D4227C">
        <w:trPr>
          <w:trHeight w:val="13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Сбор пакета документов  родителями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985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Сентябрь – октябрь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60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854CA" w:rsidRPr="00A9604A" w:rsidTr="00D4227C">
        <w:trPr>
          <w:trHeight w:val="13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Информационная поддержка детей с ОВЗ, планирующих поступление в учебные заведения среднего профессионального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604A">
              <w:rPr>
                <w:rFonts w:ascii="Times New Roman" w:hAnsi="Times New Roman"/>
                <w:sz w:val="24"/>
                <w:szCs w:val="24"/>
              </w:rPr>
              <w:t>, педагоги, реализующие ДО, педагог-психолог</w:t>
            </w:r>
          </w:p>
        </w:tc>
      </w:tr>
      <w:tr w:rsidR="009854CA" w:rsidRPr="00A9604A" w:rsidTr="00D4227C">
        <w:trPr>
          <w:trHeight w:val="13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Благотворительная акция «Визит внимания»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Всероссийской недели Добра</w:t>
            </w:r>
          </w:p>
          <w:p w:rsidR="009854CA" w:rsidRPr="00A9604A" w:rsidRDefault="009854CA" w:rsidP="00D4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604A">
              <w:rPr>
                <w:rFonts w:ascii="Times New Roman" w:hAnsi="Times New Roman"/>
                <w:sz w:val="24"/>
                <w:szCs w:val="24"/>
              </w:rPr>
              <w:t>, педагоги, реализующие ДО, педагог-психолог</w:t>
            </w:r>
          </w:p>
        </w:tc>
      </w:tr>
      <w:tr w:rsidR="009854CA" w:rsidRPr="00A9604A" w:rsidTr="00D422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Курсы повышения квалификации педагогов в ЦДО, ИМЦ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A">
              <w:rPr>
                <w:rFonts w:ascii="Times New Roman" w:hAnsi="Times New Roman"/>
                <w:sz w:val="24"/>
                <w:szCs w:val="24"/>
              </w:rPr>
              <w:t>КемЦДО</w:t>
            </w:r>
            <w:proofErr w:type="spellEnd"/>
            <w:r w:rsidRPr="00A9604A">
              <w:rPr>
                <w:rFonts w:ascii="Times New Roman" w:hAnsi="Times New Roman"/>
                <w:sz w:val="24"/>
                <w:szCs w:val="24"/>
              </w:rPr>
              <w:t>, МБОУ ДПО ПК (С) ИМЦ города Белово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 xml:space="preserve">Обучающие семинары для учителей, реализующих </w:t>
            </w:r>
            <w:proofErr w:type="gramStart"/>
            <w:r w:rsidRPr="00A9604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A">
              <w:rPr>
                <w:rFonts w:ascii="Times New Roman" w:hAnsi="Times New Roman"/>
                <w:sz w:val="24"/>
                <w:szCs w:val="24"/>
              </w:rPr>
              <w:t>КемЦДО</w:t>
            </w:r>
            <w:proofErr w:type="spellEnd"/>
            <w:r w:rsidRPr="00A9604A">
              <w:rPr>
                <w:rFonts w:ascii="Times New Roman" w:hAnsi="Times New Roman"/>
                <w:sz w:val="24"/>
                <w:szCs w:val="24"/>
              </w:rPr>
              <w:t>, МБОУ ДПО ПК (С) ИМЦ города Белово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Инновационная деятельность педагогов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A">
              <w:rPr>
                <w:rFonts w:ascii="Times New Roman" w:hAnsi="Times New Roman"/>
                <w:sz w:val="24"/>
                <w:szCs w:val="24"/>
              </w:rPr>
              <w:t>КемЦДО</w:t>
            </w:r>
            <w:proofErr w:type="spellEnd"/>
            <w:r w:rsidRPr="00A960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604A">
              <w:rPr>
                <w:rFonts w:ascii="Times New Roman" w:hAnsi="Times New Roman"/>
                <w:sz w:val="24"/>
                <w:szCs w:val="24"/>
              </w:rPr>
              <w:t>, педагоги, педагог-психолог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 пособий по реализации дистанционного обучения</w:t>
            </w:r>
          </w:p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604A">
              <w:rPr>
                <w:rFonts w:ascii="Times New Roman" w:hAnsi="Times New Roman"/>
                <w:sz w:val="24"/>
                <w:szCs w:val="24"/>
              </w:rPr>
              <w:t>, педагоги, реализующие ДО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9854CA" w:rsidRDefault="009854CA" w:rsidP="00985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4CA">
              <w:rPr>
                <w:rFonts w:ascii="Times New Roman" w:hAnsi="Times New Roman"/>
                <w:sz w:val="24"/>
                <w:szCs w:val="24"/>
              </w:rPr>
              <w:t>Организация обмена опытом.</w:t>
            </w:r>
          </w:p>
          <w:p w:rsidR="009854CA" w:rsidRPr="009854CA" w:rsidRDefault="009854CA" w:rsidP="00985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4CA">
              <w:rPr>
                <w:rFonts w:ascii="Times New Roman" w:hAnsi="Times New Roman"/>
                <w:sz w:val="24"/>
                <w:szCs w:val="24"/>
              </w:rPr>
              <w:t>«Опыт использования дистанционных образовательных технологий в обучении детей с ОВЗ. Трудности и перспективы»</w:t>
            </w:r>
          </w:p>
          <w:p w:rsidR="009854CA" w:rsidRPr="009854CA" w:rsidRDefault="009854CA" w:rsidP="00985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«Практика </w:t>
            </w:r>
            <w:r w:rsidRPr="009854CA">
              <w:rPr>
                <w:rFonts w:ascii="Times New Roman" w:hAnsi="Times New Roman"/>
                <w:sz w:val="24"/>
                <w:szCs w:val="24"/>
              </w:rPr>
              <w:t>использования электронных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ающих курсов в работе учителя – </w:t>
            </w:r>
            <w:r w:rsidRPr="009854CA">
              <w:rPr>
                <w:rFonts w:ascii="Times New Roman" w:hAnsi="Times New Roman"/>
                <w:sz w:val="24"/>
                <w:szCs w:val="24"/>
              </w:rPr>
              <w:t>предметника»</w:t>
            </w:r>
          </w:p>
          <w:p w:rsidR="009854CA" w:rsidRPr="00A9604A" w:rsidRDefault="009854CA" w:rsidP="00985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4CA">
              <w:rPr>
                <w:rFonts w:ascii="Times New Roman" w:hAnsi="Times New Roman"/>
                <w:sz w:val="24"/>
                <w:szCs w:val="24"/>
              </w:rPr>
              <w:t>«Современные подходы к преподаванию информатики и ИКТ.</w:t>
            </w:r>
            <w:r>
              <w:t xml:space="preserve"> </w:t>
            </w:r>
            <w:r w:rsidRPr="009854CA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в курсе </w:t>
            </w:r>
            <w:r w:rsidRPr="009854CA">
              <w:rPr>
                <w:rFonts w:ascii="Times New Roman" w:hAnsi="Times New Roman"/>
                <w:sz w:val="24"/>
                <w:szCs w:val="24"/>
              </w:rPr>
              <w:lastRenderedPageBreak/>
              <w:t>«Информатика и ИКТ».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604A">
              <w:rPr>
                <w:rFonts w:ascii="Times New Roman" w:hAnsi="Times New Roman"/>
                <w:sz w:val="24"/>
                <w:szCs w:val="24"/>
              </w:rPr>
              <w:t>, педагоги, реализующие ДО</w:t>
            </w:r>
          </w:p>
        </w:tc>
      </w:tr>
      <w:tr w:rsidR="009854CA" w:rsidRPr="00A9604A" w:rsidTr="00D422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одарёнными детьми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Проведение дистанционных олимпиад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604A">
              <w:rPr>
                <w:rFonts w:ascii="Times New Roman" w:hAnsi="Times New Roman"/>
                <w:sz w:val="24"/>
                <w:szCs w:val="24"/>
              </w:rPr>
              <w:t>, педагоги, реализующие ДО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Проведение дистанционных конкурсов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604A">
              <w:rPr>
                <w:rFonts w:ascii="Times New Roman" w:hAnsi="Times New Roman"/>
                <w:sz w:val="24"/>
                <w:szCs w:val="24"/>
              </w:rPr>
              <w:t>, педагоги, реализующие ДО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 xml:space="preserve">Фестиваль творчества с участием детей с ОВЗ «Путь к успеху»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604A">
              <w:rPr>
                <w:rFonts w:ascii="Times New Roman" w:hAnsi="Times New Roman"/>
                <w:sz w:val="24"/>
                <w:szCs w:val="24"/>
              </w:rPr>
              <w:t>, педагоги, реализующие ДО</w:t>
            </w:r>
          </w:p>
        </w:tc>
      </w:tr>
      <w:tr w:rsidR="009854CA" w:rsidRPr="00A9604A" w:rsidTr="00D422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Внесение необходимой информации по организации дистанционного обучения на сайт школы, сотрудничество со СМИ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604A">
              <w:rPr>
                <w:rFonts w:ascii="Times New Roman" w:hAnsi="Times New Roman"/>
                <w:sz w:val="24"/>
                <w:szCs w:val="24"/>
              </w:rPr>
              <w:t>, педагоги, реализующие ДО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9604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A">
              <w:rPr>
                <w:rFonts w:ascii="Times New Roman" w:hAnsi="Times New Roman"/>
                <w:sz w:val="24"/>
                <w:szCs w:val="24"/>
              </w:rPr>
              <w:t>КемЦДО</w:t>
            </w:r>
            <w:proofErr w:type="spellEnd"/>
            <w:r w:rsidRPr="00A9604A">
              <w:rPr>
                <w:rFonts w:ascii="Times New Roman" w:hAnsi="Times New Roman"/>
                <w:sz w:val="24"/>
                <w:szCs w:val="24"/>
              </w:rPr>
              <w:t>, МБОУ ДПО ПК (С) ИМЦ города Белово</w:t>
            </w:r>
          </w:p>
        </w:tc>
      </w:tr>
      <w:tr w:rsidR="009854CA" w:rsidRPr="00A9604A" w:rsidTr="00D422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и анализ деятельности</w:t>
            </w:r>
          </w:p>
        </w:tc>
      </w:tr>
      <w:tr w:rsidR="009854CA" w:rsidRPr="00A9604A" w:rsidTr="00D42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эффективности обратной связи с учащимися</w:t>
            </w:r>
          </w:p>
          <w:p w:rsidR="009854CA" w:rsidRPr="00A9604A" w:rsidRDefault="009854CA" w:rsidP="00D4227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854CA" w:rsidRPr="00A9604A" w:rsidTr="00D4227C">
        <w:trPr>
          <w:trHeight w:val="19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эффективности организации системы работы с </w:t>
            </w:r>
            <w:proofErr w:type="gramStart"/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A96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ОВЗ в рамках дистанционного 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4A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A" w:rsidRPr="00A9604A" w:rsidRDefault="009854CA" w:rsidP="00D4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Распутина А.Л., администратор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9854CA" w:rsidRPr="00A9604A" w:rsidRDefault="009854CA" w:rsidP="009854CA">
      <w:pPr>
        <w:rPr>
          <w:rFonts w:ascii="Times New Roman" w:hAnsi="Times New Roman"/>
          <w:sz w:val="24"/>
          <w:szCs w:val="24"/>
        </w:rPr>
      </w:pPr>
    </w:p>
    <w:p w:rsidR="009854CA" w:rsidRPr="00A01573" w:rsidRDefault="009854CA" w:rsidP="00E20587">
      <w:pPr>
        <w:spacing w:after="0" w:line="240" w:lineRule="auto"/>
        <w:ind w:left="360"/>
        <w:jc w:val="both"/>
        <w:rPr>
          <w:rStyle w:val="3"/>
          <w:rFonts w:eastAsia="Arial Unicode MS"/>
          <w:b w:val="0"/>
          <w:sz w:val="28"/>
        </w:rPr>
      </w:pPr>
    </w:p>
    <w:sectPr w:rsidR="009854CA" w:rsidRPr="00A01573" w:rsidSect="00441C57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F66"/>
    <w:multiLevelType w:val="hybridMultilevel"/>
    <w:tmpl w:val="88F8131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459360DC"/>
    <w:multiLevelType w:val="hybridMultilevel"/>
    <w:tmpl w:val="207E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43321"/>
    <w:multiLevelType w:val="hybridMultilevel"/>
    <w:tmpl w:val="6D3E4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E52E4"/>
    <w:multiLevelType w:val="hybridMultilevel"/>
    <w:tmpl w:val="83E8F002"/>
    <w:lvl w:ilvl="0" w:tplc="18280F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54ED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45D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EC55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206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EDC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C4F4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ABB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29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58"/>
    <w:rsid w:val="00035A1C"/>
    <w:rsid w:val="000F39EF"/>
    <w:rsid w:val="00110EF9"/>
    <w:rsid w:val="00112F77"/>
    <w:rsid w:val="00155FCE"/>
    <w:rsid w:val="001811B7"/>
    <w:rsid w:val="001A47D2"/>
    <w:rsid w:val="0025280B"/>
    <w:rsid w:val="002A0B9A"/>
    <w:rsid w:val="002F7CCE"/>
    <w:rsid w:val="003159EA"/>
    <w:rsid w:val="003164B5"/>
    <w:rsid w:val="00441C57"/>
    <w:rsid w:val="004A3771"/>
    <w:rsid w:val="004E22A1"/>
    <w:rsid w:val="005A4F58"/>
    <w:rsid w:val="005E1796"/>
    <w:rsid w:val="00622EB1"/>
    <w:rsid w:val="00731A06"/>
    <w:rsid w:val="007B4B09"/>
    <w:rsid w:val="0093620C"/>
    <w:rsid w:val="009854CA"/>
    <w:rsid w:val="009D682A"/>
    <w:rsid w:val="009F07E4"/>
    <w:rsid w:val="00A014CC"/>
    <w:rsid w:val="00A01573"/>
    <w:rsid w:val="00A20112"/>
    <w:rsid w:val="00B3287C"/>
    <w:rsid w:val="00BC160D"/>
    <w:rsid w:val="00C42049"/>
    <w:rsid w:val="00C5436B"/>
    <w:rsid w:val="00D418D0"/>
    <w:rsid w:val="00D8367D"/>
    <w:rsid w:val="00D83FD5"/>
    <w:rsid w:val="00DB59A9"/>
    <w:rsid w:val="00DC2273"/>
    <w:rsid w:val="00E20587"/>
    <w:rsid w:val="00E64AED"/>
    <w:rsid w:val="00F3640B"/>
    <w:rsid w:val="00F437AD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5FCE"/>
    <w:rPr>
      <w:b/>
      <w:bCs/>
    </w:rPr>
  </w:style>
  <w:style w:type="character" w:customStyle="1" w:styleId="apple-converted-space">
    <w:name w:val="apple-converted-space"/>
    <w:basedOn w:val="a0"/>
    <w:rsid w:val="0025280B"/>
  </w:style>
  <w:style w:type="paragraph" w:customStyle="1" w:styleId="msolistparagraph0">
    <w:name w:val="msolistparagraph"/>
    <w:basedOn w:val="a"/>
    <w:rsid w:val="004E2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rsid w:val="004E2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rsid w:val="004E2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 + Не полужирный"/>
    <w:basedOn w:val="a0"/>
    <w:rsid w:val="00E20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"/>
    <w:basedOn w:val="a0"/>
    <w:rsid w:val="00E20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6">
    <w:name w:val="List Paragraph"/>
    <w:basedOn w:val="a"/>
    <w:uiPriority w:val="34"/>
    <w:qFormat/>
    <w:rsid w:val="00E20587"/>
    <w:pPr>
      <w:ind w:left="720"/>
      <w:contextualSpacing/>
    </w:pPr>
  </w:style>
  <w:style w:type="paragraph" w:customStyle="1" w:styleId="c7">
    <w:name w:val="c7"/>
    <w:basedOn w:val="a"/>
    <w:rsid w:val="00985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85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5FCE"/>
    <w:rPr>
      <w:b/>
      <w:bCs/>
    </w:rPr>
  </w:style>
  <w:style w:type="character" w:customStyle="1" w:styleId="apple-converted-space">
    <w:name w:val="apple-converted-space"/>
    <w:basedOn w:val="a0"/>
    <w:rsid w:val="0025280B"/>
  </w:style>
  <w:style w:type="paragraph" w:customStyle="1" w:styleId="msolistparagraph0">
    <w:name w:val="msolistparagraph"/>
    <w:basedOn w:val="a"/>
    <w:rsid w:val="004E2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rsid w:val="004E2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rsid w:val="004E2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 + Не полужирный"/>
    <w:basedOn w:val="a0"/>
    <w:rsid w:val="00E20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"/>
    <w:basedOn w:val="a0"/>
    <w:rsid w:val="00E20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6">
    <w:name w:val="List Paragraph"/>
    <w:basedOn w:val="a"/>
    <w:uiPriority w:val="34"/>
    <w:qFormat/>
    <w:rsid w:val="00E20587"/>
    <w:pPr>
      <w:ind w:left="720"/>
      <w:contextualSpacing/>
    </w:pPr>
  </w:style>
  <w:style w:type="paragraph" w:customStyle="1" w:styleId="c7">
    <w:name w:val="c7"/>
    <w:basedOn w:val="a"/>
    <w:rsid w:val="00985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8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metod-2</dc:creator>
  <cp:lastModifiedBy>1</cp:lastModifiedBy>
  <cp:revision>3</cp:revision>
  <dcterms:created xsi:type="dcterms:W3CDTF">2015-09-28T09:16:00Z</dcterms:created>
  <dcterms:modified xsi:type="dcterms:W3CDTF">2016-10-09T03:39:00Z</dcterms:modified>
</cp:coreProperties>
</file>