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7" w:rsidRDefault="00855286" w:rsidP="00855286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</w:p>
    <w:p w:rsidR="00855286" w:rsidRDefault="00BB03D7" w:rsidP="00BB03D7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552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855286">
        <w:rPr>
          <w:rFonts w:ascii="Times New Roman" w:hAnsi="Times New Roman"/>
          <w:b/>
          <w:sz w:val="28"/>
          <w:szCs w:val="28"/>
        </w:rPr>
        <w:t xml:space="preserve">усскому языку для </w:t>
      </w:r>
      <w:r w:rsidR="00914996">
        <w:rPr>
          <w:rFonts w:ascii="Times New Roman" w:hAnsi="Times New Roman"/>
          <w:b/>
          <w:sz w:val="28"/>
          <w:szCs w:val="28"/>
        </w:rPr>
        <w:t>10-</w:t>
      </w:r>
      <w:r w:rsidR="00855286">
        <w:rPr>
          <w:rFonts w:ascii="Times New Roman" w:hAnsi="Times New Roman"/>
          <w:b/>
          <w:sz w:val="28"/>
          <w:szCs w:val="28"/>
        </w:rPr>
        <w:t>11 класса</w:t>
      </w:r>
    </w:p>
    <w:p w:rsidR="0089501B" w:rsidRDefault="0089501B" w:rsidP="00895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русскому языку в образовательных учреждениях с русским языком обучения (</w:t>
      </w:r>
      <w:smartTag w:uri="urn:schemas-microsoft-com:office:smarttags" w:element="metricconverter">
        <w:smartTagPr>
          <w:attr w:name="ProductID" w:val="2007 г"/>
        </w:smartTagPr>
        <w:r w:rsidRPr="0089501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9501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И.В.Шамшиной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М.А.Мищериной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  «Программа к учебнику «Русский язык. 10-11 классы», издательство М: ООО «ТИД «Русское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слово-РС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89501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950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       Выполнение программы обеспечивается  УМК</w:t>
      </w:r>
    </w:p>
    <w:p w:rsidR="00855286" w:rsidRPr="0089501B" w:rsidRDefault="00855286" w:rsidP="0089501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учебником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И.В.Шамшина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9501B">
        <w:rPr>
          <w:rFonts w:ascii="Times New Roman" w:hAnsi="Times New Roman" w:cs="Times New Roman"/>
          <w:sz w:val="24"/>
          <w:szCs w:val="24"/>
        </w:rPr>
        <w:t>М.А.Мищериной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 « Русский язык 10-11 классы»: Учебник для общеобразовательных учреждений, издательство М.: О</w:t>
      </w:r>
      <w:r w:rsidR="00914996">
        <w:rPr>
          <w:rFonts w:ascii="Times New Roman" w:hAnsi="Times New Roman" w:cs="Times New Roman"/>
          <w:sz w:val="24"/>
          <w:szCs w:val="24"/>
        </w:rPr>
        <w:t>ОО «ТИД «Русское слов</w:t>
      </w:r>
      <w:proofErr w:type="gramStart"/>
      <w:r w:rsidR="009149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14996">
        <w:rPr>
          <w:rFonts w:ascii="Times New Roman" w:hAnsi="Times New Roman" w:cs="Times New Roman"/>
          <w:sz w:val="24"/>
          <w:szCs w:val="24"/>
        </w:rPr>
        <w:t xml:space="preserve"> РС», 2013</w:t>
      </w:r>
      <w:r w:rsidRPr="008950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Программа рассчитана на 68 часов в год</w:t>
      </w:r>
      <w:r w:rsidR="00914996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89501B">
        <w:rPr>
          <w:rFonts w:ascii="Times New Roman" w:hAnsi="Times New Roman" w:cs="Times New Roman"/>
          <w:sz w:val="24"/>
          <w:szCs w:val="24"/>
        </w:rPr>
        <w:t xml:space="preserve">,  </w:t>
      </w:r>
      <w:r w:rsidR="00914996">
        <w:rPr>
          <w:rFonts w:ascii="Times New Roman" w:hAnsi="Times New Roman" w:cs="Times New Roman"/>
          <w:sz w:val="24"/>
          <w:szCs w:val="24"/>
        </w:rPr>
        <w:t xml:space="preserve">2 </w:t>
      </w:r>
      <w:r w:rsidRPr="0089501B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914996"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89501B">
        <w:rPr>
          <w:rFonts w:ascii="Times New Roman" w:hAnsi="Times New Roman" w:cs="Times New Roman"/>
          <w:sz w:val="24"/>
          <w:szCs w:val="24"/>
        </w:rPr>
        <w:t xml:space="preserve"> и предназначена для обучающихся </w:t>
      </w:r>
      <w:r w:rsidR="00914996">
        <w:rPr>
          <w:rFonts w:ascii="Times New Roman" w:hAnsi="Times New Roman" w:cs="Times New Roman"/>
          <w:sz w:val="24"/>
          <w:szCs w:val="24"/>
        </w:rPr>
        <w:t>10-</w:t>
      </w:r>
      <w:r w:rsidRPr="0089501B">
        <w:rPr>
          <w:rFonts w:ascii="Times New Roman" w:hAnsi="Times New Roman" w:cs="Times New Roman"/>
          <w:sz w:val="24"/>
          <w:szCs w:val="24"/>
        </w:rPr>
        <w:t>11 класса.</w:t>
      </w:r>
      <w:proofErr w:type="gramEnd"/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Цель курса - повторение, обобщение, систематизация и углубление знаний по русскому языку, полученных в основной школе, для успешной сдачи ЕГЭ.</w:t>
      </w:r>
    </w:p>
    <w:p w:rsidR="00855286" w:rsidRPr="0089501B" w:rsidRDefault="00855286" w:rsidP="008950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Задача: совершенствовать </w:t>
      </w:r>
      <w:proofErr w:type="gramStart"/>
      <w:r w:rsidRPr="0089501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89501B">
        <w:rPr>
          <w:rFonts w:ascii="Times New Roman" w:hAnsi="Times New Roman" w:cs="Times New Roman"/>
          <w:b/>
          <w:bCs/>
          <w:sz w:val="24"/>
          <w:szCs w:val="24"/>
        </w:rPr>
        <w:t>, языковые, лингвистиче</w:t>
      </w:r>
      <w:r w:rsidRPr="0089501B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ские, </w:t>
      </w:r>
      <w:proofErr w:type="spellStart"/>
      <w:r w:rsidRPr="0089501B">
        <w:rPr>
          <w:rFonts w:ascii="Times New Roman" w:hAnsi="Times New Roman" w:cs="Times New Roman"/>
          <w:b/>
          <w:bCs/>
          <w:sz w:val="24"/>
          <w:szCs w:val="24"/>
        </w:rPr>
        <w:t>культуроведческие</w:t>
      </w:r>
      <w:proofErr w:type="spellEnd"/>
      <w:r w:rsidRPr="0089501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 </w:t>
      </w:r>
      <w:proofErr w:type="gramStart"/>
      <w:r w:rsidRPr="0089501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950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55286" w:rsidRPr="0089501B" w:rsidRDefault="00855286" w:rsidP="0089501B">
      <w:pPr>
        <w:pStyle w:val="Style10"/>
        <w:widowControl/>
        <w:spacing w:line="360" w:lineRule="auto"/>
        <w:ind w:firstLine="341"/>
        <w:jc w:val="both"/>
        <w:rPr>
          <w:rFonts w:eastAsiaTheme="minorEastAsia"/>
          <w:b/>
          <w:bCs/>
        </w:rPr>
      </w:pPr>
      <w:r w:rsidRPr="0089501B">
        <w:rPr>
          <w:rFonts w:eastAsiaTheme="minorEastAsia"/>
          <w:b/>
          <w:bCs/>
        </w:rPr>
        <w:t>Методологической основой данной программы и курса «Рус</w:t>
      </w:r>
      <w:r w:rsidRPr="0089501B">
        <w:rPr>
          <w:rFonts w:eastAsiaTheme="minorEastAsia"/>
          <w:b/>
          <w:bCs/>
        </w:rPr>
        <w:softHyphen/>
        <w:t>ский язык» в 11 классе являются Образовательные стандарты среднего (полного) общего образования по русскому языку (базо</w:t>
      </w:r>
      <w:r w:rsidRPr="0089501B">
        <w:rPr>
          <w:rFonts w:eastAsiaTheme="minorEastAsia"/>
          <w:b/>
          <w:bCs/>
        </w:rPr>
        <w:softHyphen/>
        <w:t>вый и профильный уровни), что позволяет организовывать занятия по русскому языку  в классах неязыкового профиля (общеобра</w:t>
      </w:r>
      <w:r w:rsidRPr="0089501B">
        <w:rPr>
          <w:rFonts w:eastAsiaTheme="minorEastAsia"/>
          <w:b/>
          <w:bCs/>
        </w:rPr>
        <w:softHyphen/>
        <w:t xml:space="preserve">зовательных, математических и т. д.) 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firstLine="0"/>
        <w:rPr>
          <w:rFonts w:eastAsiaTheme="minorEastAsia"/>
          <w:bCs/>
          <w:szCs w:val="24"/>
        </w:rPr>
      </w:pPr>
      <w:r w:rsidRPr="0089501B">
        <w:rPr>
          <w:rFonts w:eastAsiaTheme="minorEastAsia"/>
          <w:bCs/>
          <w:szCs w:val="24"/>
        </w:rPr>
        <w:t>Программа охватывает все разделы русского языка; основное внимание уделяется грамматике, орфографии и пунктуации. Ма</w:t>
      </w:r>
      <w:r w:rsidRPr="0089501B">
        <w:rPr>
          <w:rFonts w:eastAsiaTheme="minorEastAsia"/>
          <w:bCs/>
          <w:szCs w:val="24"/>
        </w:rPr>
        <w:softHyphen/>
        <w:t xml:space="preserve">териал преподносится крупными блоками и логически выстроен таким образом, чтобы его усвоение было наиболее эффективным. 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31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t>Для активизации познавательной деятельности учащихся в про</w:t>
      </w:r>
      <w:r w:rsidRPr="0089501B">
        <w:rPr>
          <w:rFonts w:eastAsiaTheme="minorEastAsia"/>
          <w:b/>
          <w:bCs/>
          <w:i/>
          <w:iCs/>
        </w:rPr>
        <w:softHyphen/>
        <w:t>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</w:t>
      </w:r>
      <w:r w:rsidRPr="0089501B">
        <w:rPr>
          <w:rFonts w:eastAsiaTheme="minorEastAsia"/>
          <w:b/>
          <w:bCs/>
          <w:i/>
          <w:iCs/>
        </w:rPr>
        <w:softHyphen/>
        <w:t>ла первоисточников, анализ текстов разных функциональных сти</w:t>
      </w:r>
      <w:r w:rsidRPr="0089501B">
        <w:rPr>
          <w:rFonts w:eastAsiaTheme="minorEastAsia"/>
          <w:b/>
          <w:bCs/>
          <w:i/>
          <w:iCs/>
        </w:rPr>
        <w:softHyphen/>
        <w:t>лей, обеспечивает расширение лингвистического кругозора, формирование языкового вкуса, углубление знаний о языке.</w:t>
      </w:r>
    </w:p>
    <w:p w:rsidR="00855286" w:rsidRPr="0089501B" w:rsidRDefault="00855286" w:rsidP="0089501B">
      <w:pPr>
        <w:pStyle w:val="Style1"/>
        <w:widowControl/>
        <w:spacing w:line="360" w:lineRule="auto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t>Программа предполагает организацию самостоя</w:t>
      </w:r>
      <w:r w:rsidRPr="0089501B">
        <w:rPr>
          <w:rFonts w:eastAsiaTheme="minorEastAsia"/>
          <w:b/>
          <w:bCs/>
          <w:i/>
          <w:iCs/>
        </w:rPr>
        <w:softHyphen/>
        <w:t xml:space="preserve">тельной работы с  использованием всех видов языкового анализа: </w:t>
      </w:r>
      <w:proofErr w:type="gramStart"/>
      <w:r w:rsidRPr="0089501B">
        <w:rPr>
          <w:rFonts w:eastAsiaTheme="minorEastAsia"/>
          <w:b/>
          <w:bCs/>
          <w:i/>
          <w:iCs/>
        </w:rPr>
        <w:t>фонети</w:t>
      </w:r>
      <w:r w:rsidRPr="0089501B">
        <w:rPr>
          <w:rFonts w:eastAsiaTheme="minorEastAsia"/>
          <w:b/>
          <w:bCs/>
          <w:i/>
          <w:iCs/>
        </w:rPr>
        <w:softHyphen/>
        <w:t>ческий</w:t>
      </w:r>
      <w:proofErr w:type="gramEnd"/>
      <w:r w:rsidRPr="0089501B">
        <w:rPr>
          <w:rFonts w:eastAsiaTheme="minorEastAsia"/>
          <w:b/>
          <w:bCs/>
          <w:i/>
          <w:iCs/>
        </w:rPr>
        <w:t>, морфемный, словообразовательный, морфологический, синтаксический. Большое место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46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lastRenderedPageBreak/>
        <w:t xml:space="preserve">          В соответствии с современными требованиями коммуникатив</w:t>
      </w:r>
      <w:r w:rsidRPr="0089501B">
        <w:rPr>
          <w:rFonts w:eastAsiaTheme="minorEastAsia"/>
          <w:b/>
          <w:bCs/>
          <w:i/>
          <w:iCs/>
        </w:rPr>
        <w:softHyphen/>
        <w:t>ной направленности в обучении русскому языку программа преду</w:t>
      </w:r>
      <w:r w:rsidRPr="0089501B">
        <w:rPr>
          <w:rFonts w:eastAsiaTheme="minorEastAsia"/>
          <w:b/>
          <w:bCs/>
          <w:i/>
          <w:iCs/>
        </w:rPr>
        <w:softHyphen/>
        <w:t>сматривает анализ текстов разных жанров для языкового стилистического и других  видов стилистического  анализа. Для развития речи предусмотрено использование таких видов  работ, как пересказ, ре</w:t>
      </w:r>
      <w:r w:rsidRPr="0089501B">
        <w:rPr>
          <w:rFonts w:eastAsiaTheme="minorEastAsia"/>
          <w:b/>
          <w:bCs/>
          <w:i/>
          <w:iCs/>
        </w:rPr>
        <w:softHyphen/>
        <w:t>ферирование, составление тезисов, написание изложений, сочине</w:t>
      </w:r>
      <w:r w:rsidRPr="0089501B">
        <w:rPr>
          <w:rFonts w:eastAsiaTheme="minorEastAsia"/>
          <w:b/>
          <w:bCs/>
          <w:i/>
          <w:iCs/>
        </w:rPr>
        <w:softHyphen/>
        <w:t>ний-миниатюр и другие творческие задания.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50"/>
        <w:rPr>
          <w:rFonts w:eastAsiaTheme="minorEastAsia"/>
          <w:b/>
          <w:bCs/>
          <w:i/>
          <w:iCs/>
        </w:rPr>
      </w:pPr>
      <w:r w:rsidRPr="0089501B">
        <w:rPr>
          <w:rFonts w:eastAsiaTheme="minorEastAsia"/>
          <w:b/>
          <w:bCs/>
          <w:i/>
          <w:iCs/>
        </w:rPr>
        <w:t>Увеличение количества часов по основным разделам русского язы</w:t>
      </w:r>
      <w:r w:rsidRPr="0089501B">
        <w:rPr>
          <w:rFonts w:eastAsiaTheme="minorEastAsia"/>
          <w:b/>
          <w:bCs/>
          <w:i/>
          <w:iCs/>
        </w:rPr>
        <w:softHyphen/>
        <w:t>ка, обеспечивает восполняющее повторение при подготовке к  Единому государственному экзамену (ЕГЭ) по русскому языку.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50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firstLine="0"/>
        <w:rPr>
          <w:rFonts w:eastAsiaTheme="minorEastAsia"/>
          <w:bCs/>
          <w:szCs w:val="24"/>
        </w:rPr>
      </w:pPr>
      <w:r w:rsidRPr="0089501B">
        <w:rPr>
          <w:rFonts w:eastAsiaTheme="minorEastAsia"/>
          <w:b w:val="0"/>
          <w:szCs w:val="24"/>
        </w:rPr>
        <w:t xml:space="preserve"> </w:t>
      </w:r>
      <w:r w:rsidRPr="0089501B">
        <w:rPr>
          <w:rFonts w:eastAsiaTheme="minorEastAsia"/>
          <w:bCs/>
          <w:szCs w:val="24"/>
        </w:rPr>
        <w:t>В  соответствии с целью обучения усиливается речевая направленность курса. Выделяются знания и умения, связанные с различными видами учебной деятельности.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left="540" w:firstLine="0"/>
        <w:rPr>
          <w:rFonts w:eastAsiaTheme="minorEastAsia"/>
          <w:bCs/>
          <w:szCs w:val="24"/>
        </w:rPr>
      </w:pPr>
      <w:r w:rsidRPr="0089501B">
        <w:rPr>
          <w:rFonts w:eastAsiaTheme="minorEastAsia"/>
          <w:bCs/>
          <w:szCs w:val="24"/>
        </w:rPr>
        <w:t>Знать</w:t>
      </w: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rPr>
          <w:rFonts w:eastAsiaTheme="minorEastAsia"/>
          <w:bCs/>
          <w:szCs w:val="24"/>
        </w:rPr>
      </w:pPr>
    </w:p>
    <w:p w:rsidR="00855286" w:rsidRPr="0089501B" w:rsidRDefault="00855286" w:rsidP="0089501B">
      <w:pPr>
        <w:pStyle w:val="ab"/>
        <w:tabs>
          <w:tab w:val="clear" w:pos="1092"/>
        </w:tabs>
        <w:spacing w:line="360" w:lineRule="auto"/>
        <w:ind w:left="360" w:firstLine="0"/>
        <w:rPr>
          <w:rFonts w:eastAsiaTheme="minorEastAsia"/>
          <w:b w:val="0"/>
          <w:szCs w:val="24"/>
        </w:rPr>
      </w:pPr>
      <w:r w:rsidRPr="0089501B">
        <w:rPr>
          <w:rFonts w:eastAsiaTheme="minorEastAsia"/>
          <w:b w:val="0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основные признаки разговорной речи, научного, </w:t>
      </w:r>
      <w:proofErr w:type="spellStart"/>
      <w:proofErr w:type="gramStart"/>
      <w:r w:rsidRPr="0089501B">
        <w:rPr>
          <w:rFonts w:ascii="Times New Roman" w:hAnsi="Times New Roman" w:cs="Times New Roman"/>
          <w:sz w:val="24"/>
          <w:szCs w:val="24"/>
        </w:rPr>
        <w:t>публицисти-ческого</w:t>
      </w:r>
      <w:proofErr w:type="spellEnd"/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855286" w:rsidRPr="0089501B" w:rsidRDefault="00855286" w:rsidP="0089501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55286" w:rsidRPr="0089501B" w:rsidRDefault="00855286" w:rsidP="0089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уметь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855286" w:rsidRPr="0089501B" w:rsidRDefault="00855286" w:rsidP="008950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286" w:rsidRPr="0089501B" w:rsidRDefault="00855286" w:rsidP="0089501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01B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89501B">
        <w:rPr>
          <w:rFonts w:ascii="Times New Roman" w:hAnsi="Times New Roman" w:cs="Times New Roman"/>
          <w:sz w:val="24"/>
          <w:szCs w:val="24"/>
        </w:rPr>
        <w:t xml:space="preserve"> и чтение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55286" w:rsidRPr="0089501B" w:rsidRDefault="00855286" w:rsidP="0089501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говорение и письмо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01B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9501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9501B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55286" w:rsidRPr="0089501B" w:rsidRDefault="00855286" w:rsidP="0089501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55286" w:rsidRPr="0089501B" w:rsidRDefault="00855286" w:rsidP="0089501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501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9501B">
        <w:rPr>
          <w:rFonts w:ascii="Times New Roman" w:hAnsi="Times New Roman" w:cs="Times New Roman"/>
          <w:b/>
          <w:sz w:val="24"/>
          <w:szCs w:val="24"/>
        </w:rPr>
        <w:t>: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lastRenderedPageBreak/>
        <w:t>удовлетворения коммуникативных потребностей в учебных, бытовых, социально-культурных ситуациях общения;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55286" w:rsidRPr="0089501B" w:rsidRDefault="00855286" w:rsidP="0089501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55286" w:rsidRPr="0089501B" w:rsidRDefault="00855286" w:rsidP="0089501B">
      <w:pPr>
        <w:pStyle w:val="Style1"/>
        <w:widowControl/>
        <w:spacing w:line="360" w:lineRule="auto"/>
        <w:ind w:firstLine="346"/>
        <w:rPr>
          <w:rStyle w:val="FontStyle11"/>
          <w:sz w:val="24"/>
          <w:szCs w:val="24"/>
        </w:rPr>
      </w:pPr>
    </w:p>
    <w:p w:rsidR="00855286" w:rsidRPr="0089501B" w:rsidRDefault="00855286" w:rsidP="0089501B">
      <w:pPr>
        <w:pStyle w:val="Style1"/>
        <w:widowControl/>
        <w:spacing w:line="360" w:lineRule="auto"/>
        <w:ind w:firstLine="346"/>
        <w:rPr>
          <w:rStyle w:val="FontStyle11"/>
          <w:sz w:val="24"/>
          <w:szCs w:val="24"/>
        </w:rPr>
      </w:pPr>
      <w:r w:rsidRPr="0089501B">
        <w:rPr>
          <w:rStyle w:val="FontStyle11"/>
          <w:sz w:val="24"/>
          <w:szCs w:val="24"/>
        </w:rPr>
        <w:t xml:space="preserve">Понимание и отработка данных навыков и умений обеспечивается большим количеством упражнений, предлагаемых в учебнике по всем темам.        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5286" w:rsidRPr="0089501B" w:rsidRDefault="00855286" w:rsidP="0089501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1B">
        <w:rPr>
          <w:rFonts w:ascii="Times New Roman" w:hAnsi="Times New Roman" w:cs="Times New Roman"/>
          <w:sz w:val="24"/>
          <w:szCs w:val="24"/>
        </w:rPr>
        <w:t xml:space="preserve">  В ходе реализации программы предполагаются следующие виды </w:t>
      </w:r>
      <w:r w:rsidRPr="0089501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89501B">
        <w:rPr>
          <w:rFonts w:ascii="Times New Roman" w:hAnsi="Times New Roman" w:cs="Times New Roman"/>
          <w:sz w:val="24"/>
          <w:szCs w:val="24"/>
        </w:rPr>
        <w:t xml:space="preserve">: выполнение практических работ фронтально и индивидуально, в парах и группами, а также организация исследовательской деятельности (написание рефератов, создание проектов). </w:t>
      </w:r>
    </w:p>
    <w:p w:rsidR="00D877F9" w:rsidRPr="0089501B" w:rsidRDefault="00855286" w:rsidP="00914996">
      <w:pPr>
        <w:pStyle w:val="Style9"/>
        <w:widowControl/>
        <w:spacing w:line="360" w:lineRule="auto"/>
        <w:jc w:val="both"/>
      </w:pPr>
      <w:proofErr w:type="spellStart"/>
      <w:r w:rsidRPr="0089501B">
        <w:rPr>
          <w:b/>
        </w:rPr>
        <w:t>Учебно</w:t>
      </w:r>
      <w:proofErr w:type="spellEnd"/>
      <w:r w:rsidRPr="0089501B">
        <w:rPr>
          <w:b/>
        </w:rPr>
        <w:t xml:space="preserve"> – </w:t>
      </w:r>
    </w:p>
    <w:sectPr w:rsidR="00D877F9" w:rsidRPr="0089501B" w:rsidSect="003078D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6C" w:rsidRDefault="00092A6C" w:rsidP="009A6BC0">
      <w:pPr>
        <w:spacing w:after="0" w:line="240" w:lineRule="auto"/>
      </w:pPr>
      <w:r>
        <w:separator/>
      </w:r>
    </w:p>
  </w:endnote>
  <w:endnote w:type="continuationSeparator" w:id="0">
    <w:p w:rsidR="00092A6C" w:rsidRDefault="00092A6C" w:rsidP="009A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21" w:rsidRDefault="001462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6C" w:rsidRDefault="00092A6C" w:rsidP="009A6BC0">
      <w:pPr>
        <w:spacing w:after="0" w:line="240" w:lineRule="auto"/>
      </w:pPr>
      <w:r>
        <w:separator/>
      </w:r>
    </w:p>
  </w:footnote>
  <w:footnote w:type="continuationSeparator" w:id="0">
    <w:p w:rsidR="00092A6C" w:rsidRDefault="00092A6C" w:rsidP="009A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E4B"/>
    <w:multiLevelType w:val="hybridMultilevel"/>
    <w:tmpl w:val="4572BBA2"/>
    <w:lvl w:ilvl="0" w:tplc="3C54D93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6E4E75"/>
    <w:multiLevelType w:val="hybridMultilevel"/>
    <w:tmpl w:val="6D1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1E74"/>
    <w:multiLevelType w:val="hybridMultilevel"/>
    <w:tmpl w:val="EC0AD900"/>
    <w:lvl w:ilvl="0" w:tplc="B3425E8E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78D324A"/>
    <w:multiLevelType w:val="singleLevel"/>
    <w:tmpl w:val="EA624CAA"/>
    <w:lvl w:ilvl="0">
      <w:start w:val="1"/>
      <w:numFmt w:val="upperRoman"/>
      <w:lvlText w:val="%1."/>
      <w:legacy w:legacy="1" w:legacySpace="0" w:legacyIndent="245"/>
      <w:lvlJc w:val="left"/>
      <w:pPr>
        <w:ind w:left="0" w:firstLine="0"/>
      </w:pPr>
      <w:rPr>
        <w:rFonts w:ascii="Cambria" w:hAnsi="Cambria" w:hint="default"/>
      </w:rPr>
    </w:lvl>
  </w:abstractNum>
  <w:abstractNum w:abstractNumId="4">
    <w:nsid w:val="19DD71CA"/>
    <w:multiLevelType w:val="hybridMultilevel"/>
    <w:tmpl w:val="337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D1232B"/>
    <w:multiLevelType w:val="hybridMultilevel"/>
    <w:tmpl w:val="AC66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254A"/>
    <w:multiLevelType w:val="hybridMultilevel"/>
    <w:tmpl w:val="6CCAE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C0C73"/>
    <w:multiLevelType w:val="hybridMultilevel"/>
    <w:tmpl w:val="141E46D0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9">
    <w:nsid w:val="3A446F85"/>
    <w:multiLevelType w:val="hybridMultilevel"/>
    <w:tmpl w:val="25463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2369A6"/>
    <w:multiLevelType w:val="hybridMultilevel"/>
    <w:tmpl w:val="9ADC7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81BEB"/>
    <w:multiLevelType w:val="hybridMultilevel"/>
    <w:tmpl w:val="BDD2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37943"/>
    <w:multiLevelType w:val="hybridMultilevel"/>
    <w:tmpl w:val="729E90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3D1C9F"/>
    <w:multiLevelType w:val="hybridMultilevel"/>
    <w:tmpl w:val="8D3C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06E8"/>
    <w:multiLevelType w:val="hybridMultilevel"/>
    <w:tmpl w:val="59E64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AC4994"/>
    <w:multiLevelType w:val="hybridMultilevel"/>
    <w:tmpl w:val="D16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00549"/>
    <w:multiLevelType w:val="hybridMultilevel"/>
    <w:tmpl w:val="EFC4C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3817FE"/>
    <w:multiLevelType w:val="hybridMultilevel"/>
    <w:tmpl w:val="3828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64B91"/>
    <w:multiLevelType w:val="hybridMultilevel"/>
    <w:tmpl w:val="DFC08D74"/>
    <w:lvl w:ilvl="0" w:tplc="3BA0EC1A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18"/>
  </w:num>
  <w:num w:numId="12">
    <w:abstractNumId w:val="8"/>
  </w:num>
  <w:num w:numId="13">
    <w:abstractNumId w:val="7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E4A"/>
    <w:rsid w:val="0002225A"/>
    <w:rsid w:val="00032A0D"/>
    <w:rsid w:val="00032F34"/>
    <w:rsid w:val="00066755"/>
    <w:rsid w:val="00092A6C"/>
    <w:rsid w:val="000C3ADD"/>
    <w:rsid w:val="000C550E"/>
    <w:rsid w:val="000E410B"/>
    <w:rsid w:val="000E551F"/>
    <w:rsid w:val="00114B72"/>
    <w:rsid w:val="00136134"/>
    <w:rsid w:val="00146221"/>
    <w:rsid w:val="00170BB4"/>
    <w:rsid w:val="00175EDC"/>
    <w:rsid w:val="001D229A"/>
    <w:rsid w:val="001D52FB"/>
    <w:rsid w:val="00207D64"/>
    <w:rsid w:val="00216488"/>
    <w:rsid w:val="002B075A"/>
    <w:rsid w:val="002F031B"/>
    <w:rsid w:val="002F372A"/>
    <w:rsid w:val="00303707"/>
    <w:rsid w:val="003078D0"/>
    <w:rsid w:val="00324415"/>
    <w:rsid w:val="00345873"/>
    <w:rsid w:val="00370990"/>
    <w:rsid w:val="003921F1"/>
    <w:rsid w:val="003B09CA"/>
    <w:rsid w:val="003E7817"/>
    <w:rsid w:val="00444A3F"/>
    <w:rsid w:val="00447B2D"/>
    <w:rsid w:val="00457E94"/>
    <w:rsid w:val="00463AAC"/>
    <w:rsid w:val="00497EE6"/>
    <w:rsid w:val="004B5A67"/>
    <w:rsid w:val="004C27A0"/>
    <w:rsid w:val="004F4112"/>
    <w:rsid w:val="00500601"/>
    <w:rsid w:val="005135A0"/>
    <w:rsid w:val="005409CB"/>
    <w:rsid w:val="00546488"/>
    <w:rsid w:val="00551BC7"/>
    <w:rsid w:val="00587533"/>
    <w:rsid w:val="00597E4A"/>
    <w:rsid w:val="005A20EF"/>
    <w:rsid w:val="00603CFD"/>
    <w:rsid w:val="00606F12"/>
    <w:rsid w:val="00657574"/>
    <w:rsid w:val="0066323D"/>
    <w:rsid w:val="00692B40"/>
    <w:rsid w:val="006A1FEF"/>
    <w:rsid w:val="006A29A9"/>
    <w:rsid w:val="006D18F7"/>
    <w:rsid w:val="006D3D50"/>
    <w:rsid w:val="00714FDB"/>
    <w:rsid w:val="0071635E"/>
    <w:rsid w:val="00756E90"/>
    <w:rsid w:val="007636AC"/>
    <w:rsid w:val="00767E4F"/>
    <w:rsid w:val="007936DD"/>
    <w:rsid w:val="007A3B48"/>
    <w:rsid w:val="007B0CF0"/>
    <w:rsid w:val="007C1243"/>
    <w:rsid w:val="007E7BA0"/>
    <w:rsid w:val="007F17A6"/>
    <w:rsid w:val="008233BC"/>
    <w:rsid w:val="00827E82"/>
    <w:rsid w:val="00834880"/>
    <w:rsid w:val="008458B4"/>
    <w:rsid w:val="00855286"/>
    <w:rsid w:val="00857889"/>
    <w:rsid w:val="0088105C"/>
    <w:rsid w:val="0089501B"/>
    <w:rsid w:val="008A4A70"/>
    <w:rsid w:val="008B32C6"/>
    <w:rsid w:val="008C52C9"/>
    <w:rsid w:val="00914996"/>
    <w:rsid w:val="00953EF3"/>
    <w:rsid w:val="009A393E"/>
    <w:rsid w:val="009A6BC0"/>
    <w:rsid w:val="009C5183"/>
    <w:rsid w:val="009E565C"/>
    <w:rsid w:val="009F3801"/>
    <w:rsid w:val="00A52B31"/>
    <w:rsid w:val="00A53727"/>
    <w:rsid w:val="00A57A66"/>
    <w:rsid w:val="00A65813"/>
    <w:rsid w:val="00AA44C8"/>
    <w:rsid w:val="00AB0115"/>
    <w:rsid w:val="00AB5496"/>
    <w:rsid w:val="00B06074"/>
    <w:rsid w:val="00B52890"/>
    <w:rsid w:val="00B83DD5"/>
    <w:rsid w:val="00B87709"/>
    <w:rsid w:val="00BB03D7"/>
    <w:rsid w:val="00BC2E46"/>
    <w:rsid w:val="00BC3399"/>
    <w:rsid w:val="00C10484"/>
    <w:rsid w:val="00C12736"/>
    <w:rsid w:val="00C217A4"/>
    <w:rsid w:val="00C3272F"/>
    <w:rsid w:val="00C366E8"/>
    <w:rsid w:val="00C41425"/>
    <w:rsid w:val="00C60AA3"/>
    <w:rsid w:val="00CD633D"/>
    <w:rsid w:val="00CF617E"/>
    <w:rsid w:val="00D1430E"/>
    <w:rsid w:val="00D251C2"/>
    <w:rsid w:val="00D257C7"/>
    <w:rsid w:val="00D6017C"/>
    <w:rsid w:val="00D724DD"/>
    <w:rsid w:val="00D74374"/>
    <w:rsid w:val="00D877F9"/>
    <w:rsid w:val="00DD522D"/>
    <w:rsid w:val="00DF5C22"/>
    <w:rsid w:val="00DF6FE1"/>
    <w:rsid w:val="00E04EB1"/>
    <w:rsid w:val="00E05E88"/>
    <w:rsid w:val="00E80D7C"/>
    <w:rsid w:val="00EC05B2"/>
    <w:rsid w:val="00EC7C02"/>
    <w:rsid w:val="00EE37F1"/>
    <w:rsid w:val="00F11CBC"/>
    <w:rsid w:val="00F12688"/>
    <w:rsid w:val="00F17A6F"/>
    <w:rsid w:val="00F25BC4"/>
    <w:rsid w:val="00F96384"/>
    <w:rsid w:val="00FA3AA0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43"/>
  </w:style>
  <w:style w:type="paragraph" w:styleId="1">
    <w:name w:val="heading 1"/>
    <w:basedOn w:val="a"/>
    <w:next w:val="a"/>
    <w:link w:val="10"/>
    <w:uiPriority w:val="99"/>
    <w:qFormat/>
    <w:rsid w:val="00551BC7"/>
    <w:pPr>
      <w:keepNext/>
      <w:keepLines/>
      <w:spacing w:before="480" w:after="0"/>
      <w:ind w:firstLine="709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A0"/>
    <w:pPr>
      <w:ind w:left="720"/>
      <w:contextualSpacing/>
    </w:pPr>
  </w:style>
  <w:style w:type="table" w:styleId="a4">
    <w:name w:val="Table Grid"/>
    <w:basedOn w:val="a1"/>
    <w:uiPriority w:val="59"/>
    <w:rsid w:val="00881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C52C9"/>
    <w:pPr>
      <w:widowControl w:val="0"/>
      <w:autoSpaceDE w:val="0"/>
      <w:autoSpaceDN w:val="0"/>
      <w:adjustRightInd w:val="0"/>
      <w:spacing w:after="0" w:line="20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52C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C52C9"/>
    <w:pPr>
      <w:widowControl w:val="0"/>
      <w:autoSpaceDE w:val="0"/>
      <w:autoSpaceDN w:val="0"/>
      <w:adjustRightInd w:val="0"/>
      <w:spacing w:after="0" w:line="473" w:lineRule="exact"/>
      <w:ind w:hanging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C52C9"/>
    <w:pPr>
      <w:widowControl w:val="0"/>
      <w:autoSpaceDE w:val="0"/>
      <w:autoSpaceDN w:val="0"/>
      <w:adjustRightInd w:val="0"/>
      <w:spacing w:after="0" w:line="254" w:lineRule="exact"/>
      <w:ind w:hanging="17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C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C52C9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C52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8C52C9"/>
    <w:rPr>
      <w:rFonts w:ascii="Candara" w:hAnsi="Candara" w:cs="Candara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8C52C9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22">
    <w:name w:val="Font Style22"/>
    <w:basedOn w:val="a0"/>
    <w:uiPriority w:val="99"/>
    <w:rsid w:val="008C52C9"/>
    <w:rPr>
      <w:rFonts w:ascii="Segoe UI" w:hAnsi="Segoe UI" w:cs="Segoe UI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D1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1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14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1430E"/>
    <w:pPr>
      <w:widowControl w:val="0"/>
      <w:autoSpaceDE w:val="0"/>
      <w:autoSpaceDN w:val="0"/>
      <w:adjustRightInd w:val="0"/>
      <w:spacing w:after="0" w:line="187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1430E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1430E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2">
    <w:name w:val="Font Style12"/>
    <w:basedOn w:val="a0"/>
    <w:uiPriority w:val="99"/>
    <w:rsid w:val="00DF5C22"/>
    <w:rPr>
      <w:rFonts w:ascii="Segoe UI" w:hAnsi="Segoe UI" w:cs="Segoe UI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F5C22"/>
    <w:rPr>
      <w:rFonts w:ascii="Cambria" w:hAnsi="Cambria" w:cs="Cambr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DF5C22"/>
    <w:rPr>
      <w:rFonts w:ascii="Cambria" w:hAnsi="Cambria" w:cs="Cambria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DF5C22"/>
    <w:rPr>
      <w:rFonts w:ascii="Cambria" w:hAnsi="Cambria" w:cs="Cambria" w:hint="default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DF5C22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CD633D"/>
    <w:rPr>
      <w:rFonts w:ascii="Times New Roman" w:hAnsi="Times New Roman" w:cs="Times New Roman" w:hint="default"/>
      <w:b/>
      <w:bCs/>
      <w:i/>
      <w:iCs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9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BC0"/>
  </w:style>
  <w:style w:type="paragraph" w:styleId="a7">
    <w:name w:val="footer"/>
    <w:basedOn w:val="a"/>
    <w:link w:val="a8"/>
    <w:uiPriority w:val="99"/>
    <w:unhideWhenUsed/>
    <w:rsid w:val="009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BC0"/>
  </w:style>
  <w:style w:type="paragraph" w:styleId="a9">
    <w:name w:val="No Spacing"/>
    <w:uiPriority w:val="99"/>
    <w:qFormat/>
    <w:rsid w:val="00C60AA3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51BC7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styleId="aa">
    <w:name w:val="Hyperlink"/>
    <w:basedOn w:val="a0"/>
    <w:rsid w:val="00C12736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855286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528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0A4C-94D6-4B97-9054-C6207EA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11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2013-09-28T02:48:00Z</cp:lastPrinted>
  <dcterms:created xsi:type="dcterms:W3CDTF">2010-11-16T12:49:00Z</dcterms:created>
  <dcterms:modified xsi:type="dcterms:W3CDTF">2017-10-27T11:20:00Z</dcterms:modified>
</cp:coreProperties>
</file>