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3" w:rsidRDefault="008D030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Заведующий\Pictures\2016-08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8-0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0308" w:rsidRDefault="008D0308" w:rsidP="009D7107">
      <w:pPr>
        <w:pStyle w:val="24"/>
        <w:keepNext/>
        <w:keepLines/>
        <w:shd w:val="clear" w:color="auto" w:fill="auto"/>
        <w:spacing w:before="0" w:after="258" w:line="230" w:lineRule="exact"/>
        <w:ind w:right="20" w:firstLine="0"/>
        <w:rPr>
          <w:rStyle w:val="23"/>
          <w:b/>
          <w:bCs/>
          <w:color w:val="000000"/>
        </w:rPr>
      </w:pPr>
      <w:bookmarkStart w:id="1" w:name="bookmark1"/>
    </w:p>
    <w:p w:rsidR="009D7107" w:rsidRDefault="009D7107" w:rsidP="009D7107">
      <w:pPr>
        <w:pStyle w:val="24"/>
        <w:keepNext/>
        <w:keepLines/>
        <w:shd w:val="clear" w:color="auto" w:fill="auto"/>
        <w:spacing w:before="0" w:after="258" w:line="230" w:lineRule="exact"/>
        <w:ind w:right="20" w:firstLine="0"/>
      </w:pPr>
      <w:r>
        <w:rPr>
          <w:rStyle w:val="23"/>
          <w:b/>
          <w:bCs/>
          <w:color w:val="000000"/>
        </w:rPr>
        <w:t>1. Общие положения.</w:t>
      </w:r>
      <w:bookmarkEnd w:id="1"/>
    </w:p>
    <w:p w:rsidR="009D7107" w:rsidRPr="00CD031A" w:rsidRDefault="009D7107" w:rsidP="009D7107">
      <w:pPr>
        <w:pStyle w:val="af6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proofErr w:type="gramStart"/>
      <w:r w:rsidRPr="00CD031A">
        <w:rPr>
          <w:rStyle w:val="11"/>
          <w:color w:val="000000"/>
          <w:sz w:val="28"/>
          <w:szCs w:val="28"/>
        </w:rPr>
        <w:t xml:space="preserve">Порядок перевода, отчисления и восстановления воспитанников МБДОУ  детский сад № 47 города Белово  (далее Порядок) разработан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28 декабря 2015 г. </w:t>
      </w:r>
      <w:r w:rsidRPr="00CD031A">
        <w:rPr>
          <w:rStyle w:val="11"/>
          <w:color w:val="000000"/>
          <w:sz w:val="28"/>
          <w:szCs w:val="28"/>
          <w:lang w:val="en-US"/>
        </w:rPr>
        <w:t>N</w:t>
      </w:r>
      <w:r w:rsidRPr="00CD031A">
        <w:rPr>
          <w:rStyle w:val="11"/>
          <w:color w:val="000000"/>
          <w:sz w:val="28"/>
          <w:szCs w:val="28"/>
        </w:rPr>
        <w:t xml:space="preserve">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</w:t>
      </w:r>
      <w:proofErr w:type="gramEnd"/>
      <w:r w:rsidRPr="00CD031A">
        <w:rPr>
          <w:rStyle w:val="11"/>
          <w:color w:val="000000"/>
          <w:sz w:val="28"/>
          <w:szCs w:val="28"/>
        </w:rPr>
        <w:t xml:space="preserve">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  <w:proofErr w:type="gramStart"/>
      <w:r w:rsidRPr="00CD031A">
        <w:rPr>
          <w:rStyle w:val="11"/>
          <w:color w:val="000000"/>
          <w:sz w:val="28"/>
          <w:szCs w:val="28"/>
        </w:rPr>
        <w:t>-с</w:t>
      </w:r>
      <w:proofErr w:type="gramEnd"/>
      <w:r w:rsidRPr="00CD031A">
        <w:rPr>
          <w:rStyle w:val="11"/>
          <w:color w:val="000000"/>
          <w:sz w:val="28"/>
          <w:szCs w:val="28"/>
        </w:rPr>
        <w:t xml:space="preserve"> целью регулирования осуществления перевода, отчисления и восстановления воспитанников МБДОУ.</w:t>
      </w:r>
    </w:p>
    <w:p w:rsidR="009D7107" w:rsidRPr="00CD031A" w:rsidRDefault="009D7107" w:rsidP="009D7107">
      <w:pPr>
        <w:pStyle w:val="af6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Настоящий Порядок устанавливает общие требования к процедуре и условиям осуществления перевода, отчисления и восстановления воспитанников МБДОУ.</w:t>
      </w:r>
    </w:p>
    <w:p w:rsidR="009D7107" w:rsidRPr="00CD031A" w:rsidRDefault="009D7107" w:rsidP="009D7107">
      <w:pPr>
        <w:pStyle w:val="af6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Настоящий Порядок обязателен для исполнения участниками образовательных отношений, а именно МБДОУ и родителями (законными представителями) несовершеннолетних обучающихся (воспитанников).</w:t>
      </w:r>
    </w:p>
    <w:p w:rsidR="009D7107" w:rsidRPr="00CD031A" w:rsidRDefault="009D7107" w:rsidP="009D7107">
      <w:pPr>
        <w:pStyle w:val="af6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Основные понятия, используемые в настоящем Порядке: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322" w:lineRule="exact"/>
        <w:ind w:left="580" w:right="20" w:hanging="3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обучающийся (воспитанник) - физическое лицо, осваивающее образовательную программу дошкольного образования;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555"/>
        </w:tabs>
        <w:spacing w:after="0" w:line="322" w:lineRule="exact"/>
        <w:ind w:left="580" w:right="20" w:hanging="3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322" w:lineRule="exact"/>
        <w:ind w:left="580" w:right="20" w:hanging="3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9D7107" w:rsidRPr="00CD031A" w:rsidRDefault="009D7107" w:rsidP="009D7107">
      <w:pPr>
        <w:pStyle w:val="af6"/>
        <w:numPr>
          <w:ilvl w:val="0"/>
          <w:numId w:val="1"/>
        </w:numPr>
        <w:shd w:val="clear" w:color="auto" w:fill="auto"/>
        <w:tabs>
          <w:tab w:val="left" w:pos="1118"/>
        </w:tabs>
        <w:spacing w:after="373" w:line="322" w:lineRule="exact"/>
        <w:ind w:firstLine="5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Порядок принимается Педагогическим советом учреждения.</w:t>
      </w:r>
    </w:p>
    <w:p w:rsidR="009D7107" w:rsidRPr="00CD031A" w:rsidRDefault="009D7107" w:rsidP="009D710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234" w:line="230" w:lineRule="exact"/>
        <w:ind w:right="20" w:firstLine="0"/>
        <w:rPr>
          <w:sz w:val="28"/>
          <w:szCs w:val="28"/>
        </w:rPr>
      </w:pPr>
      <w:bookmarkStart w:id="2" w:name="bookmark2"/>
      <w:r w:rsidRPr="00CD031A">
        <w:rPr>
          <w:rStyle w:val="23"/>
          <w:b/>
          <w:bCs/>
          <w:color w:val="000000"/>
          <w:sz w:val="28"/>
          <w:szCs w:val="28"/>
        </w:rPr>
        <w:t>Порядок и основания перевода воспитанников МБДОУ.</w:t>
      </w:r>
      <w:bookmarkEnd w:id="2"/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128"/>
        </w:tabs>
        <w:spacing w:after="0" w:line="298" w:lineRule="exact"/>
        <w:ind w:right="20" w:firstLine="580"/>
        <w:jc w:val="both"/>
        <w:rPr>
          <w:sz w:val="28"/>
          <w:szCs w:val="28"/>
        </w:rPr>
      </w:pPr>
      <w:proofErr w:type="gramStart"/>
      <w:r w:rsidRPr="00CD031A">
        <w:rPr>
          <w:color w:val="000000"/>
          <w:sz w:val="28"/>
          <w:szCs w:val="28"/>
        </w:rPr>
        <w:t>Порядок и условия осуществления перевода воспитанника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D031A">
        <w:rPr>
          <w:color w:val="000000"/>
          <w:sz w:val="28"/>
          <w:szCs w:val="28"/>
        </w:rPr>
        <w:t xml:space="preserve"> </w:t>
      </w:r>
      <w:proofErr w:type="gramStart"/>
      <w:r w:rsidRPr="00CD031A">
        <w:rPr>
          <w:color w:val="000000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65"/>
        </w:tabs>
        <w:spacing w:after="0" w:line="278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lastRenderedPageBreak/>
        <w:t>по инициативе родителей (законных представителей) несовершеннолетнего воспитанника;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65"/>
        </w:tabs>
        <w:spacing w:after="0" w:line="278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65"/>
        </w:tabs>
        <w:spacing w:after="0" w:line="274" w:lineRule="exact"/>
        <w:ind w:left="5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в случае приостановления действия лицензии.</w:t>
      </w:r>
    </w:p>
    <w:p w:rsidR="009D7107" w:rsidRPr="00CD031A" w:rsidRDefault="009D7107" w:rsidP="009D7107">
      <w:pPr>
        <w:pStyle w:val="af6"/>
        <w:shd w:val="clear" w:color="auto" w:fill="auto"/>
        <w:spacing w:after="0" w:line="274" w:lineRule="exact"/>
        <w:ind w:left="100" w:right="20" w:firstLine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9D7107" w:rsidRPr="00CD031A" w:rsidRDefault="009D7107" w:rsidP="009D7107">
      <w:pPr>
        <w:pStyle w:val="af6"/>
        <w:shd w:val="clear" w:color="auto" w:fill="auto"/>
        <w:spacing w:after="0" w:line="274" w:lineRule="exact"/>
        <w:ind w:left="5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Перевод воспитанников не зависит от периода (времени) учебного года.</w:t>
      </w:r>
    </w:p>
    <w:p w:rsidR="009D7107" w:rsidRPr="00CD031A" w:rsidRDefault="009D7107" w:rsidP="009D7107">
      <w:pPr>
        <w:pStyle w:val="af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74" w:lineRule="exact"/>
        <w:ind w:left="5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Перевод воспитанника по инициативе его родителей (законных представителей)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274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В случае перевода воспитанника по инициативе его родителей (законных представителей) родители (законные представители) обучающегося: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74" w:lineRule="exact"/>
        <w:ind w:left="5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осуществляют выбор принимающей организации;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74" w:lineRule="exact"/>
        <w:ind w:left="520" w:right="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74" w:lineRule="exact"/>
        <w:ind w:left="520" w:right="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при отсутствии свободных мест в выбранной организации </w:t>
      </w:r>
      <w:r w:rsidRPr="00CD031A">
        <w:rPr>
          <w:rStyle w:val="11"/>
          <w:color w:val="000000"/>
          <w:sz w:val="28"/>
          <w:szCs w:val="28"/>
        </w:rPr>
        <w:t xml:space="preserve">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</w:t>
      </w:r>
      <w:r w:rsidRPr="00CD031A">
        <w:rPr>
          <w:color w:val="000000"/>
          <w:sz w:val="28"/>
          <w:szCs w:val="28"/>
        </w:rPr>
        <w:t>муниципальных образовательных организаций;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74" w:lineRule="exact"/>
        <w:ind w:left="520" w:right="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обращаются </w:t>
      </w:r>
      <w:proofErr w:type="gramStart"/>
      <w:r w:rsidRPr="00CD031A">
        <w:rPr>
          <w:color w:val="000000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CD031A">
        <w:rPr>
          <w:color w:val="00000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55"/>
        </w:tabs>
        <w:spacing w:after="0" w:line="274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9D7107" w:rsidRPr="00CD031A" w:rsidRDefault="009D7107" w:rsidP="009D7107">
      <w:pPr>
        <w:pStyle w:val="af6"/>
        <w:shd w:val="clear" w:color="auto" w:fill="auto"/>
        <w:tabs>
          <w:tab w:val="left" w:pos="866"/>
        </w:tabs>
        <w:spacing w:after="0" w:line="274" w:lineRule="exact"/>
        <w:ind w:left="5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а)</w:t>
      </w:r>
      <w:r w:rsidRPr="00CD031A">
        <w:rPr>
          <w:color w:val="000000"/>
          <w:sz w:val="28"/>
          <w:szCs w:val="28"/>
        </w:rPr>
        <w:tab/>
        <w:t>фамилия, имя, отчество (при наличии) воспитанника;</w:t>
      </w:r>
    </w:p>
    <w:p w:rsidR="009D7107" w:rsidRPr="00CD031A" w:rsidRDefault="009D7107" w:rsidP="009D7107">
      <w:pPr>
        <w:pStyle w:val="af6"/>
        <w:shd w:val="clear" w:color="auto" w:fill="auto"/>
        <w:tabs>
          <w:tab w:val="left" w:pos="861"/>
        </w:tabs>
        <w:spacing w:after="0" w:line="274" w:lineRule="exact"/>
        <w:ind w:left="5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б)</w:t>
      </w:r>
      <w:r w:rsidRPr="00CD031A">
        <w:rPr>
          <w:color w:val="000000"/>
          <w:sz w:val="28"/>
          <w:szCs w:val="28"/>
        </w:rPr>
        <w:tab/>
        <w:t>дата рождения;</w:t>
      </w:r>
    </w:p>
    <w:p w:rsidR="009D7107" w:rsidRPr="00CD031A" w:rsidRDefault="009D7107" w:rsidP="009D7107">
      <w:pPr>
        <w:pStyle w:val="af6"/>
        <w:shd w:val="clear" w:color="auto" w:fill="auto"/>
        <w:tabs>
          <w:tab w:val="left" w:pos="866"/>
        </w:tabs>
        <w:spacing w:after="0" w:line="274" w:lineRule="exact"/>
        <w:ind w:left="5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в)</w:t>
      </w:r>
      <w:r w:rsidRPr="00CD031A">
        <w:rPr>
          <w:color w:val="000000"/>
          <w:sz w:val="28"/>
          <w:szCs w:val="28"/>
        </w:rPr>
        <w:tab/>
        <w:t>направленность группы;</w:t>
      </w:r>
    </w:p>
    <w:p w:rsidR="009D7107" w:rsidRPr="00CD031A" w:rsidRDefault="009D7107" w:rsidP="009D7107">
      <w:pPr>
        <w:pStyle w:val="af6"/>
        <w:shd w:val="clear" w:color="auto" w:fill="auto"/>
        <w:tabs>
          <w:tab w:val="left" w:pos="866"/>
        </w:tabs>
        <w:spacing w:after="244" w:line="278" w:lineRule="exact"/>
        <w:ind w:left="520" w:right="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г)</w:t>
      </w:r>
      <w:r w:rsidRPr="00CD031A">
        <w:rPr>
          <w:color w:val="000000"/>
          <w:sz w:val="28"/>
          <w:szCs w:val="28"/>
        </w:rPr>
        <w:tab/>
        <w:t xml:space="preserve">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CD031A">
        <w:rPr>
          <w:color w:val="000000"/>
          <w:sz w:val="28"/>
          <w:szCs w:val="28"/>
        </w:rPr>
        <w:t>указывается</w:t>
      </w:r>
      <w:proofErr w:type="gramEnd"/>
      <w:r w:rsidRPr="00CD031A">
        <w:rPr>
          <w:color w:val="000000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74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(далее - приказ) об отчислении воспитанника в порядке перевода с указанием принимающей организации.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55"/>
        </w:tabs>
        <w:spacing w:after="0" w:line="274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Исходная организация выдает родителям (законным представителям) личное дело воспитанника (далее - личное дело).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55"/>
        </w:tabs>
        <w:spacing w:after="0" w:line="274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CD031A">
        <w:rPr>
          <w:color w:val="000000"/>
          <w:sz w:val="28"/>
          <w:szCs w:val="28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CD031A">
        <w:rPr>
          <w:color w:val="000000"/>
          <w:sz w:val="28"/>
          <w:szCs w:val="28"/>
        </w:rPr>
        <w:t xml:space="preserve"> из исходной организации не допускается.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55"/>
        </w:tabs>
        <w:spacing w:after="0" w:line="274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Личное дело представляется родителями (законными представителями) воспитанника в принимающую организацию вместе с заявлением о </w:t>
      </w:r>
      <w:r w:rsidRPr="00CD031A">
        <w:rPr>
          <w:color w:val="000000"/>
          <w:sz w:val="28"/>
          <w:szCs w:val="28"/>
        </w:rPr>
        <w:lastRenderedPageBreak/>
        <w:t>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74" w:lineRule="exact"/>
        <w:ind w:left="520" w:right="20" w:hanging="42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9D7107" w:rsidRPr="00CD031A" w:rsidRDefault="009D7107" w:rsidP="009D7107">
      <w:pPr>
        <w:pStyle w:val="af6"/>
        <w:numPr>
          <w:ilvl w:val="0"/>
          <w:numId w:val="5"/>
        </w:numPr>
        <w:shd w:val="clear" w:color="auto" w:fill="auto"/>
        <w:tabs>
          <w:tab w:val="left" w:pos="406"/>
        </w:tabs>
        <w:spacing w:after="0" w:line="274" w:lineRule="exact"/>
        <w:ind w:left="440" w:right="20" w:hanging="3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CD031A">
        <w:rPr>
          <w:color w:val="000000"/>
          <w:sz w:val="28"/>
          <w:szCs w:val="28"/>
        </w:rPr>
        <w:t>с даты издания</w:t>
      </w:r>
      <w:proofErr w:type="gramEnd"/>
      <w:r w:rsidRPr="00CD031A">
        <w:rPr>
          <w:color w:val="000000"/>
          <w:sz w:val="28"/>
          <w:szCs w:val="28"/>
        </w:rPr>
        <w:t xml:space="preserve">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</w:t>
      </w:r>
    </w:p>
    <w:p w:rsidR="009D7107" w:rsidRPr="00CD031A" w:rsidRDefault="009D7107" w:rsidP="009D7107">
      <w:pPr>
        <w:pStyle w:val="af6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274" w:lineRule="exact"/>
        <w:ind w:right="20" w:firstLine="0"/>
        <w:jc w:val="right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Перевод воспитанника в случае прекращения деятельности исходной</w:t>
      </w:r>
    </w:p>
    <w:p w:rsidR="009D7107" w:rsidRPr="00CD031A" w:rsidRDefault="009D7107" w:rsidP="009D7107">
      <w:pPr>
        <w:pStyle w:val="af6"/>
        <w:shd w:val="clear" w:color="auto" w:fill="auto"/>
        <w:spacing w:after="0" w:line="274" w:lineRule="exact"/>
        <w:ind w:left="440" w:hanging="3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организации, аннулирования лицензии, в случае приостановления действия лицензии.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58"/>
        </w:tabs>
        <w:spacing w:after="0" w:line="274" w:lineRule="exact"/>
        <w:ind w:left="440" w:right="20" w:hanging="3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D031A">
        <w:rPr>
          <w:color w:val="000000"/>
          <w:sz w:val="28"/>
          <w:szCs w:val="28"/>
        </w:rPr>
        <w:t>ю(</w:t>
      </w:r>
      <w:proofErr w:type="spellStart"/>
      <w:proofErr w:type="gramEnd"/>
      <w:r w:rsidRPr="00CD031A">
        <w:rPr>
          <w:color w:val="000000"/>
          <w:sz w:val="28"/>
          <w:szCs w:val="28"/>
        </w:rPr>
        <w:t>ые</w:t>
      </w:r>
      <w:proofErr w:type="spellEnd"/>
      <w:r w:rsidRPr="00CD031A">
        <w:rPr>
          <w:color w:val="000000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9D7107" w:rsidRPr="00CD031A" w:rsidRDefault="009D7107" w:rsidP="009D7107">
      <w:pPr>
        <w:pStyle w:val="af6"/>
        <w:shd w:val="clear" w:color="auto" w:fill="auto"/>
        <w:spacing w:after="0" w:line="274" w:lineRule="exact"/>
        <w:ind w:left="440" w:right="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D031A">
        <w:rPr>
          <w:color w:val="000000"/>
          <w:sz w:val="28"/>
          <w:szCs w:val="28"/>
        </w:rPr>
        <w:t>разместить</w:t>
      </w:r>
      <w:proofErr w:type="gramEnd"/>
      <w:r w:rsidRPr="00CD031A">
        <w:rPr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92"/>
        </w:tabs>
        <w:spacing w:after="0" w:line="274" w:lineRule="exact"/>
        <w:ind w:left="440" w:right="20" w:hanging="3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О причине, влекущей за собой необходимость перевода воспитанника,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 w:rsidRPr="00CD031A">
        <w:rPr>
          <w:color w:val="000000"/>
          <w:sz w:val="28"/>
          <w:szCs w:val="28"/>
        </w:rPr>
        <w:t>разместить</w:t>
      </w:r>
      <w:proofErr w:type="gramEnd"/>
      <w:r w:rsidRPr="00CD031A">
        <w:rPr>
          <w:color w:val="000000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74" w:lineRule="exact"/>
        <w:ind w:left="720" w:right="20" w:hanging="2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74" w:lineRule="exact"/>
        <w:ind w:left="720" w:right="20" w:hanging="280"/>
        <w:jc w:val="both"/>
        <w:rPr>
          <w:sz w:val="28"/>
          <w:szCs w:val="28"/>
        </w:rPr>
      </w:pPr>
      <w:proofErr w:type="gramStart"/>
      <w:r w:rsidRPr="00CD031A">
        <w:rPr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15"/>
        </w:tabs>
        <w:spacing w:after="0" w:line="274" w:lineRule="exact"/>
        <w:ind w:left="440" w:right="20" w:hanging="3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Учредитель, за исключением случая, указанного в пункте 1 раздела 2.1.2.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</w:t>
      </w:r>
      <w:r w:rsidRPr="00CD031A">
        <w:rPr>
          <w:color w:val="000000"/>
          <w:sz w:val="28"/>
          <w:szCs w:val="28"/>
        </w:rPr>
        <w:lastRenderedPageBreak/>
        <w:t>образовательных программ дошкольного образования.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274" w:lineRule="exact"/>
        <w:ind w:left="440" w:right="20" w:hanging="3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9D7107" w:rsidRPr="00CD031A" w:rsidRDefault="009D7107" w:rsidP="009D7107">
      <w:pPr>
        <w:pStyle w:val="af6"/>
        <w:shd w:val="clear" w:color="auto" w:fill="auto"/>
        <w:spacing w:after="0" w:line="274" w:lineRule="exact"/>
        <w:ind w:left="440" w:right="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06"/>
        </w:tabs>
        <w:spacing w:after="0" w:line="274" w:lineRule="exact"/>
        <w:ind w:left="440" w:right="20" w:hanging="38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30"/>
        </w:tabs>
        <w:spacing w:after="0" w:line="274" w:lineRule="exact"/>
        <w:ind w:left="480" w:right="20" w:hanging="40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После получения письменных согласий родителей (законных представителей) обучающихся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30"/>
        </w:tabs>
        <w:spacing w:after="0" w:line="274" w:lineRule="exact"/>
        <w:ind w:left="480" w:right="20" w:hanging="40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4" w:lineRule="exact"/>
        <w:ind w:left="480" w:right="20" w:hanging="40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30"/>
        </w:tabs>
        <w:spacing w:after="0" w:line="274" w:lineRule="exact"/>
        <w:ind w:left="480" w:right="20" w:hanging="40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исходной организации, аннулированием лицензии, приостановлением действия лицензии).</w:t>
      </w:r>
    </w:p>
    <w:p w:rsidR="009D7107" w:rsidRPr="00CD031A" w:rsidRDefault="009D7107" w:rsidP="009D7107">
      <w:pPr>
        <w:pStyle w:val="af6"/>
        <w:shd w:val="clear" w:color="auto" w:fill="auto"/>
        <w:spacing w:after="0" w:line="274" w:lineRule="exact"/>
        <w:ind w:left="480" w:right="20" w:firstLine="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В приказе о зачислении делается </w:t>
      </w:r>
      <w:proofErr w:type="gramStart"/>
      <w:r w:rsidRPr="00CD031A">
        <w:rPr>
          <w:color w:val="000000"/>
          <w:sz w:val="28"/>
          <w:szCs w:val="28"/>
        </w:rPr>
        <w:t>запись</w:t>
      </w:r>
      <w:proofErr w:type="gramEnd"/>
      <w:r w:rsidRPr="00CD031A">
        <w:rPr>
          <w:color w:val="000000"/>
          <w:sz w:val="28"/>
          <w:szCs w:val="28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воспитанников и направленности группы.</w:t>
      </w:r>
    </w:p>
    <w:p w:rsidR="009D7107" w:rsidRPr="00CD031A" w:rsidRDefault="009D7107" w:rsidP="009D7107">
      <w:pPr>
        <w:pStyle w:val="af6"/>
        <w:numPr>
          <w:ilvl w:val="0"/>
          <w:numId w:val="6"/>
        </w:numPr>
        <w:shd w:val="clear" w:color="auto" w:fill="auto"/>
        <w:tabs>
          <w:tab w:val="left" w:pos="411"/>
        </w:tabs>
        <w:spacing w:after="275" w:line="274" w:lineRule="exact"/>
        <w:ind w:left="480" w:right="20" w:hanging="400"/>
        <w:jc w:val="both"/>
        <w:rPr>
          <w:sz w:val="28"/>
          <w:szCs w:val="28"/>
        </w:rPr>
      </w:pPr>
      <w:r w:rsidRPr="00CD031A">
        <w:rPr>
          <w:color w:val="000000"/>
          <w:sz w:val="28"/>
          <w:szCs w:val="28"/>
        </w:rPr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CD031A">
        <w:rPr>
          <w:color w:val="000000"/>
          <w:sz w:val="28"/>
          <w:szCs w:val="28"/>
        </w:rPr>
        <w:t>включающие</w:t>
      </w:r>
      <w:proofErr w:type="gramEnd"/>
      <w:r w:rsidRPr="00CD031A">
        <w:rPr>
          <w:color w:val="000000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9D7107" w:rsidRPr="00CD031A" w:rsidRDefault="009D7107" w:rsidP="009D710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203" w:line="230" w:lineRule="exact"/>
        <w:ind w:left="480"/>
        <w:jc w:val="both"/>
        <w:rPr>
          <w:sz w:val="28"/>
          <w:szCs w:val="28"/>
        </w:rPr>
      </w:pPr>
      <w:bookmarkStart w:id="3" w:name="bookmark3"/>
      <w:r w:rsidRPr="00CD031A">
        <w:rPr>
          <w:rStyle w:val="23"/>
          <w:b/>
          <w:bCs/>
          <w:color w:val="000000"/>
          <w:sz w:val="28"/>
          <w:szCs w:val="28"/>
        </w:rPr>
        <w:t>Порядок и основания перевода воспитанника внутри МБДОУ.</w:t>
      </w:r>
      <w:bookmarkEnd w:id="3"/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3"/>
        </w:tabs>
        <w:spacing w:after="0" w:line="274" w:lineRule="exact"/>
        <w:ind w:left="80" w:right="20" w:firstLine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 xml:space="preserve">Продолжительность и сроки пребывания на каждом этапе обучения </w:t>
      </w:r>
      <w:r w:rsidRPr="00CD031A">
        <w:rPr>
          <w:rStyle w:val="11"/>
          <w:color w:val="000000"/>
          <w:sz w:val="28"/>
          <w:szCs w:val="28"/>
        </w:rPr>
        <w:lastRenderedPageBreak/>
        <w:t>(в группе) определяется возрастом воспитанника, в которой он находится один учебный год.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3"/>
        </w:tabs>
        <w:spacing w:after="0" w:line="274" w:lineRule="exact"/>
        <w:ind w:left="80" w:right="20" w:firstLine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 xml:space="preserve">На первое сентября все воспитанники переводятся в следующую возрастную группу (на год старше), </w:t>
      </w:r>
      <w:proofErr w:type="gramStart"/>
      <w:r w:rsidRPr="00CD031A">
        <w:rPr>
          <w:rStyle w:val="11"/>
          <w:color w:val="000000"/>
          <w:sz w:val="28"/>
          <w:szCs w:val="28"/>
        </w:rPr>
        <w:t>соответствующей</w:t>
      </w:r>
      <w:proofErr w:type="gramEnd"/>
      <w:r w:rsidRPr="00CD031A">
        <w:rPr>
          <w:rStyle w:val="11"/>
          <w:color w:val="000000"/>
          <w:sz w:val="28"/>
          <w:szCs w:val="28"/>
        </w:rPr>
        <w:t xml:space="preserve"> возрасту воспитанника. Заведующий издает приказ о переводе не позднее 31 августа каждого года.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3"/>
        </w:tabs>
        <w:spacing w:after="0" w:line="274" w:lineRule="exact"/>
        <w:ind w:left="80" w:right="20" w:firstLine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3"/>
        </w:tabs>
        <w:spacing w:after="0" w:line="274" w:lineRule="exact"/>
        <w:ind w:left="80" w:right="20" w:firstLine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Временный перевод воспитанников по инициативе МБДОУ производится в случае: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30" w:lineRule="exact"/>
        <w:ind w:left="480" w:hanging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карантина группы;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30" w:lineRule="exact"/>
        <w:ind w:left="480" w:hanging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аварийных ситуаций, препятствующих осуществлению образовательной деятельности,</w:t>
      </w:r>
    </w:p>
    <w:p w:rsidR="009D7107" w:rsidRPr="00CD031A" w:rsidRDefault="009D7107" w:rsidP="009D7107">
      <w:pPr>
        <w:pStyle w:val="af6"/>
        <w:shd w:val="clear" w:color="auto" w:fill="auto"/>
        <w:spacing w:after="0" w:line="230" w:lineRule="exact"/>
        <w:ind w:left="80" w:firstLine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создающих угрозу жизни и здоровью воспитанников;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74" w:lineRule="exact"/>
        <w:ind w:left="480" w:hanging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иным, независящим от участников образовательных отношений, причинам.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22"/>
        </w:tabs>
        <w:spacing w:after="0" w:line="274" w:lineRule="exact"/>
        <w:ind w:left="80" w:right="20" w:firstLine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Основанием для перевода является письменное согласие родителей (законных представителей) о временном переводе с последующим изданием приказа руководителем МБДОУ.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042"/>
        </w:tabs>
        <w:spacing w:after="0" w:line="274" w:lineRule="exact"/>
        <w:ind w:left="80" w:firstLine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За ребенком сохраняется место в МБДОУ на период: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88" w:lineRule="exact"/>
        <w:ind w:left="480" w:hanging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болезни ребенка;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88" w:lineRule="exact"/>
        <w:ind w:left="480" w:hanging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пребывания в условиях карантина;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88" w:lineRule="exact"/>
        <w:ind w:left="480" w:hanging="4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прохождения санаторно-курортного лечения;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83" w:lineRule="exact"/>
        <w:ind w:left="5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отпуска родителей (законных представителей);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283" w:line="283" w:lineRule="exact"/>
        <w:ind w:left="580" w:right="2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в иных случаях, в соответствии с семейными обстоятельствами, по заявлению родителей (законных представителей).</w:t>
      </w:r>
    </w:p>
    <w:p w:rsidR="009D7107" w:rsidRPr="00CD031A" w:rsidRDefault="009D7107" w:rsidP="009D710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263" w:line="230" w:lineRule="exact"/>
        <w:ind w:right="200" w:firstLine="0"/>
        <w:rPr>
          <w:sz w:val="28"/>
          <w:szCs w:val="28"/>
        </w:rPr>
      </w:pPr>
      <w:bookmarkStart w:id="4" w:name="bookmark4"/>
      <w:r w:rsidRPr="00CD031A">
        <w:rPr>
          <w:rStyle w:val="23"/>
          <w:b/>
          <w:bCs/>
          <w:color w:val="000000"/>
          <w:sz w:val="28"/>
          <w:szCs w:val="28"/>
        </w:rPr>
        <w:t>Порядок и основания для отчисления воспитанников.</w:t>
      </w:r>
      <w:bookmarkEnd w:id="4"/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22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Отчисление воспитанника из МБДОУ производится на основании письменного заявления родителей (законных представителей) воспитанника: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30" w:lineRule="exact"/>
        <w:ind w:left="5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в связи с получением образования (завершением обучения);</w:t>
      </w:r>
    </w:p>
    <w:p w:rsidR="009D7107" w:rsidRPr="00CD031A" w:rsidRDefault="009D7107" w:rsidP="009D7107">
      <w:pPr>
        <w:pStyle w:val="af6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74" w:lineRule="exact"/>
        <w:ind w:left="58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досрочно, в следующих случаях:</w:t>
      </w:r>
    </w:p>
    <w:p w:rsidR="009D7107" w:rsidRPr="00CD031A" w:rsidRDefault="009D7107" w:rsidP="009D7107">
      <w:pPr>
        <w:pStyle w:val="af6"/>
        <w:shd w:val="clear" w:color="auto" w:fill="auto"/>
        <w:tabs>
          <w:tab w:val="left" w:pos="440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а)</w:t>
      </w:r>
      <w:r w:rsidRPr="00CD031A">
        <w:rPr>
          <w:rStyle w:val="11"/>
          <w:color w:val="000000"/>
          <w:sz w:val="28"/>
          <w:szCs w:val="28"/>
        </w:rPr>
        <w:tab/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9D7107" w:rsidRPr="00CD031A" w:rsidRDefault="009D7107" w:rsidP="009D7107">
      <w:pPr>
        <w:pStyle w:val="af6"/>
        <w:shd w:val="clear" w:color="auto" w:fill="auto"/>
        <w:tabs>
          <w:tab w:val="left" w:pos="440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б)</w:t>
      </w:r>
      <w:r w:rsidRPr="00CD031A">
        <w:rPr>
          <w:rStyle w:val="11"/>
          <w:color w:val="000000"/>
          <w:sz w:val="28"/>
          <w:szCs w:val="28"/>
        </w:rPr>
        <w:tab/>
        <w:t>по инициативе МБДОУ в случае установления нарушения порядка приема в образовательное учреждение, повлекшего по вине родителей (законных представителей) воспитанника незаконное зачисление воспитанника в МБДОУ;</w:t>
      </w:r>
    </w:p>
    <w:p w:rsidR="009D7107" w:rsidRPr="00CD031A" w:rsidRDefault="009D7107" w:rsidP="009D7107">
      <w:pPr>
        <w:pStyle w:val="af6"/>
        <w:shd w:val="clear" w:color="auto" w:fill="auto"/>
        <w:tabs>
          <w:tab w:val="left" w:pos="440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в)</w:t>
      </w:r>
      <w:r w:rsidRPr="00CD031A">
        <w:rPr>
          <w:rStyle w:val="11"/>
          <w:color w:val="000000"/>
          <w:sz w:val="28"/>
          <w:szCs w:val="28"/>
        </w:rPr>
        <w:tab/>
        <w:t>по обстоятельствам, не зависящим от воли воспитанника или родителей (законных представителей) воспитанника и МБДОУ, в том числе в случае ликвидации организации, осуществляющей образовательную деятельность.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18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 xml:space="preserve">Основанием для прекращения образовательных отношений </w:t>
      </w:r>
      <w:r w:rsidRPr="00CD031A">
        <w:rPr>
          <w:rStyle w:val="11"/>
          <w:color w:val="000000"/>
          <w:sz w:val="28"/>
          <w:szCs w:val="28"/>
        </w:rPr>
        <w:lastRenderedPageBreak/>
        <w:t>является приказ руководителя МБДОУ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13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Права и обязанности обучающегося (воспитанника), предусмотренные законодательством об образовании и локальными актами МБДОУ, прекращаются со дня его отчисления из МБДОУ.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8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Досрочное отчисление воспитанника из МБДОУ по инициативе родителей (законных представителей) несовершеннолетнего обучающегося (воспитанника) не влечет за собой возникновение каких-либо дополнительных, в том числе материальных, обязательств перед МБДОУ.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13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По требованию родителей (законных представителей) воспитанника МБДОУ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3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В «Книге учета и движения детей», пронумерованной, прошнурованной и скрепленной печатью, руководитель МБДОУ делает соответствующую отметку о выбытии воспитанника.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13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Копия распорядительного акта (приказа) «Об отчислении» включается в «Личное дело» воспитанника, которое хранится в архиве МБДОУ согласно номенклатуре дел МБДОУ.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3"/>
        </w:tabs>
        <w:spacing w:after="275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Родителям (законным представителям) воспитанника выдается медицинская карта воспитанника.</w:t>
      </w:r>
    </w:p>
    <w:p w:rsidR="009D7107" w:rsidRPr="00CD031A" w:rsidRDefault="009D7107" w:rsidP="009D710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263" w:line="230" w:lineRule="exact"/>
        <w:ind w:right="200" w:firstLine="0"/>
        <w:rPr>
          <w:sz w:val="28"/>
          <w:szCs w:val="28"/>
        </w:rPr>
      </w:pPr>
      <w:bookmarkStart w:id="5" w:name="bookmark5"/>
      <w:r w:rsidRPr="00CD031A">
        <w:rPr>
          <w:rStyle w:val="23"/>
          <w:b/>
          <w:bCs/>
          <w:color w:val="000000"/>
          <w:sz w:val="28"/>
          <w:szCs w:val="28"/>
        </w:rPr>
        <w:t>Порядок и основания для восстановления воспитанника.</w:t>
      </w:r>
      <w:bookmarkEnd w:id="5"/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8"/>
        </w:tabs>
        <w:spacing w:after="0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Воспитанник, отчисленный из МБДОУ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городского округа, осуществляющих образовательную деятельность по образовательным программам дошкольного образования.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203"/>
        </w:tabs>
        <w:spacing w:after="275" w:line="274" w:lineRule="exact"/>
        <w:ind w:left="80" w:right="20" w:firstLine="50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 xml:space="preserve">Родителям (законным представителям) необходимо обратиться в органы местного самоуправления в сфере образования соответствующего муниципального района, городского округа. Прием на </w:t>
      </w:r>
      <w:proofErr w:type="gramStart"/>
      <w:r w:rsidRPr="00CD031A">
        <w:rPr>
          <w:rStyle w:val="11"/>
          <w:color w:val="000000"/>
          <w:sz w:val="28"/>
          <w:szCs w:val="28"/>
        </w:rPr>
        <w:t>обучение по</w:t>
      </w:r>
      <w:proofErr w:type="gramEnd"/>
      <w:r w:rsidRPr="00CD031A">
        <w:rPr>
          <w:rStyle w:val="11"/>
          <w:color w:val="000000"/>
          <w:sz w:val="28"/>
          <w:szCs w:val="28"/>
        </w:rPr>
        <w:t xml:space="preserve"> образовательным программам дошкольного образования проводится на принципах равных условий приема для всех поступающих, за исключением лиц, которым в соответствии с действующим законодательством РФ предоставлены особые права (преимущества) при приеме на обучение.</w:t>
      </w:r>
    </w:p>
    <w:p w:rsidR="009D7107" w:rsidRPr="00CD031A" w:rsidRDefault="009D7107" w:rsidP="009D710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253" w:line="230" w:lineRule="exact"/>
        <w:ind w:firstLine="0"/>
        <w:rPr>
          <w:sz w:val="28"/>
          <w:szCs w:val="28"/>
        </w:rPr>
      </w:pPr>
      <w:bookmarkStart w:id="6" w:name="bookmark6"/>
      <w:r w:rsidRPr="00CD031A">
        <w:rPr>
          <w:rStyle w:val="23"/>
          <w:b/>
          <w:bCs/>
          <w:color w:val="000000"/>
          <w:sz w:val="28"/>
          <w:szCs w:val="28"/>
        </w:rPr>
        <w:t>Заключительные положения</w:t>
      </w:r>
      <w:bookmarkEnd w:id="6"/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56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Настоящий Порядок вступает в законную силу с момента утверждения его руководителем МБДОУ.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56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Текст настоящего Порядок подлежит доведению до сведения родителей (законных представителей) несовершеннолетних воспитанников при зачислении воспитанника в МБДОУ.</w:t>
      </w:r>
    </w:p>
    <w:p w:rsidR="009D7107" w:rsidRPr="00CD031A" w:rsidRDefault="009D7107" w:rsidP="009D7107">
      <w:pPr>
        <w:pStyle w:val="af6"/>
        <w:numPr>
          <w:ilvl w:val="1"/>
          <w:numId w:val="3"/>
        </w:numPr>
        <w:shd w:val="clear" w:color="auto" w:fill="auto"/>
        <w:tabs>
          <w:tab w:val="left" w:pos="1162"/>
        </w:tabs>
        <w:spacing w:after="0" w:line="274" w:lineRule="exact"/>
        <w:ind w:left="20" w:right="20" w:firstLine="560"/>
        <w:jc w:val="both"/>
        <w:rPr>
          <w:sz w:val="28"/>
          <w:szCs w:val="28"/>
        </w:rPr>
      </w:pPr>
      <w:r w:rsidRPr="00CD031A">
        <w:rPr>
          <w:rStyle w:val="11"/>
          <w:color w:val="000000"/>
          <w:sz w:val="28"/>
          <w:szCs w:val="28"/>
        </w:rPr>
        <w:t>Текст настоящего Порядка подлежит размещению на официальном сайте учреждения в сети «Интернет» и информационном стенде МБДОУ.</w:t>
      </w:r>
    </w:p>
    <w:p w:rsidR="009D7107" w:rsidRDefault="009D7107"/>
    <w:p w:rsidR="009D7107" w:rsidRDefault="009D7107"/>
    <w:sectPr w:rsidR="009D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07"/>
    <w:rsid w:val="001B5B28"/>
    <w:rsid w:val="001C7FC3"/>
    <w:rsid w:val="00315936"/>
    <w:rsid w:val="003B3FB1"/>
    <w:rsid w:val="00403043"/>
    <w:rsid w:val="008D0308"/>
    <w:rsid w:val="009D7107"/>
    <w:rsid w:val="00BF37D7"/>
    <w:rsid w:val="00E444DC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7107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f6"/>
    <w:uiPriority w:val="99"/>
    <w:rsid w:val="009D71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"/>
    <w:link w:val="11"/>
    <w:uiPriority w:val="99"/>
    <w:rsid w:val="009D7107"/>
    <w:pPr>
      <w:widowControl w:val="0"/>
      <w:shd w:val="clear" w:color="auto" w:fill="FFFFFF"/>
      <w:spacing w:after="6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9D7107"/>
  </w:style>
  <w:style w:type="character" w:customStyle="1" w:styleId="23">
    <w:name w:val="Заголовок №2_"/>
    <w:basedOn w:val="a0"/>
    <w:link w:val="24"/>
    <w:uiPriority w:val="99"/>
    <w:rsid w:val="009D71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D7107"/>
    <w:pPr>
      <w:widowControl w:val="0"/>
      <w:shd w:val="clear" w:color="auto" w:fill="FFFFFF"/>
      <w:spacing w:before="300" w:after="360" w:line="240" w:lineRule="atLeast"/>
      <w:ind w:hanging="400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7107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f6"/>
    <w:uiPriority w:val="99"/>
    <w:rsid w:val="009D71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"/>
    <w:link w:val="11"/>
    <w:uiPriority w:val="99"/>
    <w:rsid w:val="009D7107"/>
    <w:pPr>
      <w:widowControl w:val="0"/>
      <w:shd w:val="clear" w:color="auto" w:fill="FFFFFF"/>
      <w:spacing w:after="6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9D7107"/>
  </w:style>
  <w:style w:type="character" w:customStyle="1" w:styleId="23">
    <w:name w:val="Заголовок №2_"/>
    <w:basedOn w:val="a0"/>
    <w:link w:val="24"/>
    <w:uiPriority w:val="99"/>
    <w:rsid w:val="009D71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D7107"/>
    <w:pPr>
      <w:widowControl w:val="0"/>
      <w:shd w:val="clear" w:color="auto" w:fill="FFFFFF"/>
      <w:spacing w:before="300" w:after="360" w:line="240" w:lineRule="atLeast"/>
      <w:ind w:hanging="400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cp:lastPrinted>2016-08-02T05:13:00Z</cp:lastPrinted>
  <dcterms:created xsi:type="dcterms:W3CDTF">2016-08-02T06:05:00Z</dcterms:created>
  <dcterms:modified xsi:type="dcterms:W3CDTF">2016-08-02T06:06:00Z</dcterms:modified>
</cp:coreProperties>
</file>