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A" w:rsidRPr="001866F0" w:rsidRDefault="0071039A" w:rsidP="00356F16">
      <w:pPr>
        <w:pStyle w:val="2"/>
        <w:rPr>
          <w:b w:val="0"/>
          <w:i/>
          <w:color w:val="FF0000"/>
          <w:sz w:val="24"/>
          <w:szCs w:val="24"/>
          <w:u w:val="single"/>
          <w:shd w:val="clear" w:color="auto" w:fill="FFFFFF"/>
        </w:rPr>
      </w:pPr>
    </w:p>
    <w:tbl>
      <w:tblPr>
        <w:tblW w:w="7958" w:type="dxa"/>
        <w:jc w:val="right"/>
        <w:tblLayout w:type="fixed"/>
        <w:tblLook w:val="04A0"/>
      </w:tblPr>
      <w:tblGrid>
        <w:gridCol w:w="5840"/>
        <w:gridCol w:w="2118"/>
      </w:tblGrid>
      <w:tr w:rsidR="0071039A" w:rsidRPr="00B66732" w:rsidTr="00356F16">
        <w:trPr>
          <w:trHeight w:val="193"/>
          <w:jc w:val="right"/>
        </w:trPr>
        <w:tc>
          <w:tcPr>
            <w:tcW w:w="7958" w:type="dxa"/>
            <w:gridSpan w:val="2"/>
          </w:tcPr>
          <w:p w:rsidR="0071039A" w:rsidRPr="00B66732" w:rsidRDefault="0071039A" w:rsidP="00B667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6732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  <w:r w:rsidR="00B6673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71039A" w:rsidRPr="00B66732" w:rsidTr="00356F16">
        <w:trPr>
          <w:trHeight w:val="193"/>
          <w:jc w:val="right"/>
        </w:trPr>
        <w:tc>
          <w:tcPr>
            <w:tcW w:w="7958" w:type="dxa"/>
            <w:gridSpan w:val="2"/>
          </w:tcPr>
          <w:p w:rsidR="00B66732" w:rsidRDefault="00B66732" w:rsidP="00B6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</w:t>
            </w:r>
          </w:p>
          <w:p w:rsidR="0071039A" w:rsidRPr="00B66732" w:rsidRDefault="00B66732" w:rsidP="00B667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6732">
              <w:rPr>
                <w:sz w:val="28"/>
                <w:szCs w:val="28"/>
              </w:rPr>
              <w:t>детский сад № 61</w:t>
            </w:r>
            <w:r>
              <w:rPr>
                <w:sz w:val="28"/>
                <w:szCs w:val="28"/>
              </w:rPr>
              <w:t>города Белово</w:t>
            </w:r>
          </w:p>
        </w:tc>
      </w:tr>
      <w:tr w:rsidR="0071039A" w:rsidRPr="00B66732" w:rsidTr="00356F16">
        <w:trPr>
          <w:trHeight w:val="193"/>
          <w:jc w:val="right"/>
        </w:trPr>
        <w:tc>
          <w:tcPr>
            <w:tcW w:w="5840" w:type="dxa"/>
            <w:vAlign w:val="bottom"/>
          </w:tcPr>
          <w:p w:rsidR="0071039A" w:rsidRPr="00B66732" w:rsidRDefault="00B66732" w:rsidP="00B66732">
            <w:pPr>
              <w:ind w:right="-211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_______Т.Н.Сурадейкина</w:t>
            </w:r>
          </w:p>
        </w:tc>
        <w:tc>
          <w:tcPr>
            <w:tcW w:w="2118" w:type="dxa"/>
            <w:vAlign w:val="bottom"/>
          </w:tcPr>
          <w:p w:rsidR="0071039A" w:rsidRPr="00B66732" w:rsidRDefault="0071039A" w:rsidP="00C15B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1039A" w:rsidRPr="00B66732" w:rsidTr="00356F16">
        <w:trPr>
          <w:trHeight w:val="193"/>
          <w:jc w:val="right"/>
        </w:trPr>
        <w:tc>
          <w:tcPr>
            <w:tcW w:w="7958" w:type="dxa"/>
            <w:gridSpan w:val="2"/>
          </w:tcPr>
          <w:p w:rsidR="0071039A" w:rsidRPr="00B66732" w:rsidRDefault="00356F16" w:rsidP="00C15B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12 апреля 2018</w:t>
            </w:r>
            <w:r w:rsidR="0071039A" w:rsidRPr="00B66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1039A" w:rsidRPr="00B66732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ПАСПОРТ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356F16">
        <w:rPr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71039A" w:rsidRPr="00385382" w:rsidRDefault="0071039A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I. КРАТКАЯ ХАРАКТЕРИСТИКА ОБЪЕКТА</w:t>
      </w:r>
    </w:p>
    <w:p w:rsidR="00356F16" w:rsidRDefault="0071039A" w:rsidP="00356F16">
      <w:pPr>
        <w:ind w:right="163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Адрес объекта, на котором предоставляется(</w:t>
      </w:r>
      <w:proofErr w:type="spellStart"/>
      <w:r w:rsidRPr="00356F16">
        <w:rPr>
          <w:sz w:val="28"/>
          <w:szCs w:val="28"/>
          <w:lang w:eastAsia="en-US"/>
        </w:rPr>
        <w:t>ются</w:t>
      </w:r>
      <w:proofErr w:type="spellEnd"/>
      <w:r w:rsidRPr="00356F16">
        <w:rPr>
          <w:sz w:val="28"/>
          <w:szCs w:val="28"/>
          <w:lang w:eastAsia="en-US"/>
        </w:rPr>
        <w:t xml:space="preserve">) услуга (услуги): </w:t>
      </w:r>
    </w:p>
    <w:p w:rsidR="00356F16" w:rsidRPr="00356F16" w:rsidRDefault="00356F16" w:rsidP="00356F16">
      <w:pPr>
        <w:ind w:right="163"/>
        <w:rPr>
          <w:b/>
          <w:color w:val="000000"/>
          <w:szCs w:val="22"/>
        </w:rPr>
      </w:pPr>
      <w:r w:rsidRPr="00356F16">
        <w:rPr>
          <w:b/>
          <w:color w:val="000000"/>
          <w:sz w:val="28"/>
          <w:szCs w:val="28"/>
        </w:rPr>
        <w:t xml:space="preserve">ул. Октябрьская, 11, г. Белово, Кемеровская область, </w:t>
      </w:r>
      <w:r w:rsidR="00472CF1">
        <w:rPr>
          <w:b/>
          <w:color w:val="000000"/>
          <w:sz w:val="28"/>
          <w:szCs w:val="28"/>
        </w:rPr>
        <w:t>652600,  Российская Федерация.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Наименование предоставляемой(</w:t>
      </w:r>
      <w:proofErr w:type="spellStart"/>
      <w:r w:rsidRPr="00356F16">
        <w:rPr>
          <w:sz w:val="28"/>
          <w:szCs w:val="28"/>
          <w:lang w:eastAsia="en-US"/>
        </w:rPr>
        <w:t>ых</w:t>
      </w:r>
      <w:proofErr w:type="spellEnd"/>
      <w:r w:rsidRPr="00356F16">
        <w:rPr>
          <w:sz w:val="28"/>
          <w:szCs w:val="28"/>
          <w:lang w:eastAsia="en-US"/>
        </w:rPr>
        <w:t xml:space="preserve">) услуги (услуг): </w:t>
      </w:r>
      <w:r w:rsidRPr="00356F16">
        <w:rPr>
          <w:b/>
          <w:i/>
          <w:sz w:val="28"/>
          <w:szCs w:val="28"/>
          <w:lang w:eastAsia="en-US"/>
        </w:rPr>
        <w:t>дошкольное образование, присмотр и уход за детьми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Сведения об объекте: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b/>
          <w:i/>
          <w:sz w:val="28"/>
          <w:szCs w:val="28"/>
          <w:lang w:eastAsia="en-US"/>
        </w:rPr>
        <w:t xml:space="preserve">отдельно стоящее здание в два этажа, </w:t>
      </w:r>
      <w:r w:rsidR="00356F16" w:rsidRPr="00356F16">
        <w:rPr>
          <w:sz w:val="28"/>
          <w:szCs w:val="28"/>
        </w:rPr>
        <w:t>1415,6 кв.м.</w:t>
      </w:r>
    </w:p>
    <w:p w:rsidR="00356F16" w:rsidRDefault="0071039A" w:rsidP="0071039A">
      <w:pPr>
        <w:spacing w:line="360" w:lineRule="auto"/>
        <w:rPr>
          <w:color w:val="000000"/>
          <w:szCs w:val="22"/>
        </w:rPr>
      </w:pPr>
      <w:r w:rsidRPr="00356F16">
        <w:rPr>
          <w:b/>
          <w:i/>
          <w:sz w:val="28"/>
          <w:szCs w:val="28"/>
          <w:lang w:eastAsia="en-US"/>
        </w:rPr>
        <w:t xml:space="preserve">наличие прилегающего земельного участка (да, нет); </w:t>
      </w:r>
      <w:r w:rsidR="00356F16" w:rsidRPr="00356F16">
        <w:rPr>
          <w:color w:val="000000"/>
          <w:szCs w:val="22"/>
        </w:rPr>
        <w:t xml:space="preserve">3314, 58 кв. м. </w:t>
      </w:r>
    </w:p>
    <w:p w:rsidR="00356F16" w:rsidRPr="00356F16" w:rsidRDefault="0071039A" w:rsidP="00356F16">
      <w:pPr>
        <w:ind w:left="110" w:right="14"/>
        <w:rPr>
          <w:b/>
          <w:sz w:val="28"/>
          <w:szCs w:val="28"/>
        </w:rPr>
      </w:pPr>
      <w:r w:rsidRPr="00356F16">
        <w:rPr>
          <w:sz w:val="28"/>
          <w:szCs w:val="28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356F16" w:rsidRPr="00356F16">
        <w:rPr>
          <w:b/>
          <w:sz w:val="28"/>
          <w:szCs w:val="28"/>
        </w:rPr>
        <w:t>муниципальное бюджетное дошкольное образовательное учреждение «Детский сад № 61 «Рябинка» города Белово»; МБДОУ детский сад № 61 города Белово</w:t>
      </w:r>
    </w:p>
    <w:p w:rsidR="00472CF1" w:rsidRPr="00356F16" w:rsidRDefault="0071039A" w:rsidP="00472CF1">
      <w:pPr>
        <w:ind w:right="163"/>
        <w:rPr>
          <w:b/>
          <w:color w:val="000000"/>
          <w:szCs w:val="22"/>
        </w:rPr>
      </w:pPr>
      <w:r w:rsidRPr="00356F16">
        <w:rPr>
          <w:sz w:val="28"/>
          <w:szCs w:val="28"/>
          <w:lang w:eastAsia="en-US"/>
        </w:rPr>
        <w:t xml:space="preserve">Адрес места нахождения организации: </w:t>
      </w:r>
      <w:r w:rsidR="00472CF1" w:rsidRPr="00356F16">
        <w:rPr>
          <w:b/>
          <w:color w:val="000000"/>
          <w:sz w:val="28"/>
          <w:szCs w:val="28"/>
        </w:rPr>
        <w:t xml:space="preserve">ул. Октябрьская, 11, г. Белово, Кемеровская область, </w:t>
      </w:r>
      <w:r w:rsidR="00472CF1">
        <w:rPr>
          <w:b/>
          <w:color w:val="000000"/>
          <w:sz w:val="28"/>
          <w:szCs w:val="28"/>
        </w:rPr>
        <w:t>652600,  Российская Федерация.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Pr="00356F16">
        <w:rPr>
          <w:b/>
          <w:i/>
          <w:sz w:val="28"/>
          <w:szCs w:val="28"/>
          <w:lang w:eastAsia="en-US"/>
        </w:rPr>
        <w:t>оперативное управление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собственности (государственная, муниципальная, частная):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lastRenderedPageBreak/>
        <w:t xml:space="preserve">Наименование и адрес вышестоящей организации: </w:t>
      </w:r>
      <w:r w:rsidRPr="00356F16">
        <w:rPr>
          <w:b/>
          <w:i/>
          <w:sz w:val="28"/>
          <w:szCs w:val="28"/>
          <w:lang w:eastAsia="en-US"/>
        </w:rPr>
        <w:t xml:space="preserve">Управление образования </w:t>
      </w:r>
      <w:r w:rsidR="00472CF1">
        <w:rPr>
          <w:b/>
          <w:i/>
          <w:sz w:val="28"/>
          <w:szCs w:val="28"/>
          <w:lang w:eastAsia="en-US"/>
        </w:rPr>
        <w:t>Администрации Беловского городского округа</w:t>
      </w:r>
      <w:r w:rsidRPr="00356F16">
        <w:rPr>
          <w:b/>
          <w:i/>
          <w:sz w:val="28"/>
          <w:szCs w:val="28"/>
          <w:lang w:eastAsia="en-US"/>
        </w:rPr>
        <w:t xml:space="preserve">, </w:t>
      </w:r>
      <w:r w:rsidR="00472CF1">
        <w:rPr>
          <w:b/>
          <w:i/>
          <w:sz w:val="28"/>
          <w:szCs w:val="28"/>
          <w:lang w:eastAsia="en-US"/>
        </w:rPr>
        <w:t>652600</w:t>
      </w:r>
      <w:r w:rsidRPr="00356F16">
        <w:rPr>
          <w:b/>
          <w:i/>
          <w:sz w:val="28"/>
          <w:szCs w:val="28"/>
          <w:lang w:eastAsia="en-US"/>
        </w:rPr>
        <w:t>,</w:t>
      </w:r>
      <w:r w:rsidR="00D572FE">
        <w:rPr>
          <w:b/>
          <w:i/>
          <w:sz w:val="28"/>
          <w:szCs w:val="28"/>
          <w:lang w:eastAsia="en-US"/>
        </w:rPr>
        <w:t xml:space="preserve">г. Белово, </w:t>
      </w:r>
      <w:r w:rsidRPr="00356F16">
        <w:rPr>
          <w:b/>
          <w:i/>
          <w:sz w:val="28"/>
          <w:szCs w:val="28"/>
          <w:lang w:eastAsia="en-US"/>
        </w:rPr>
        <w:t>ул. </w:t>
      </w:r>
      <w:r w:rsidR="00D572FE">
        <w:rPr>
          <w:b/>
          <w:i/>
          <w:sz w:val="28"/>
          <w:szCs w:val="28"/>
          <w:lang w:eastAsia="en-US"/>
        </w:rPr>
        <w:t>Юности</w:t>
      </w:r>
      <w:r w:rsidRPr="00356F16">
        <w:rPr>
          <w:b/>
          <w:i/>
          <w:sz w:val="28"/>
          <w:szCs w:val="28"/>
          <w:lang w:eastAsia="en-US"/>
        </w:rPr>
        <w:t>, дом 1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II. КРАТКАЯ ХАРАКТЕРИСТИКА ДЕЙСТВУЮЩЕГО ПОРЯДКА</w:t>
      </w:r>
      <w:r w:rsidRPr="00356F16">
        <w:rPr>
          <w:b/>
          <w:sz w:val="28"/>
          <w:szCs w:val="28"/>
          <w:lang w:eastAsia="en-US"/>
        </w:rPr>
        <w:br/>
        <w:t>ПРЕДОСТАВЛЕНИЯ НА ОБЪЕКТЕ УСЛУГ НАСЕЛЕНИЮ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Pr="00356F16">
        <w:rPr>
          <w:b/>
          <w:i/>
          <w:sz w:val="28"/>
          <w:szCs w:val="28"/>
          <w:lang w:eastAsia="en-US"/>
        </w:rPr>
        <w:t>образование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D572FE">
        <w:rPr>
          <w:b/>
          <w:i/>
          <w:sz w:val="28"/>
          <w:szCs w:val="28"/>
          <w:lang w:eastAsia="en-US"/>
        </w:rPr>
        <w:t>160</w:t>
      </w:r>
      <w:r w:rsidRPr="00356F16">
        <w:rPr>
          <w:b/>
          <w:i/>
          <w:sz w:val="28"/>
          <w:szCs w:val="28"/>
          <w:lang w:eastAsia="en-US"/>
        </w:rPr>
        <w:t xml:space="preserve"> человек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proofErr w:type="gramStart"/>
      <w:r w:rsidRPr="00356F16">
        <w:rPr>
          <w:sz w:val="28"/>
          <w:szCs w:val="28"/>
          <w:lang w:eastAsia="en-US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356F16">
        <w:rPr>
          <w:b/>
          <w:i/>
          <w:sz w:val="28"/>
          <w:szCs w:val="28"/>
          <w:lang w:eastAsia="en-US"/>
        </w:rPr>
        <w:t>на объекте</w:t>
      </w:r>
      <w:r w:rsidRPr="00356F16">
        <w:rPr>
          <w:sz w:val="28"/>
          <w:szCs w:val="28"/>
          <w:lang w:eastAsia="en-US"/>
        </w:rPr>
        <w:t>.</w:t>
      </w:r>
      <w:proofErr w:type="gramEnd"/>
    </w:p>
    <w:p w:rsidR="0071039A" w:rsidRPr="00D572FE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D572FE">
        <w:rPr>
          <w:b/>
          <w:i/>
          <w:sz w:val="28"/>
          <w:szCs w:val="28"/>
          <w:lang w:eastAsia="en-US"/>
        </w:rPr>
        <w:t xml:space="preserve">дети 1,5 </w:t>
      </w:r>
      <w:r w:rsidRPr="00D572FE">
        <w:rPr>
          <w:b/>
          <w:i/>
          <w:sz w:val="28"/>
          <w:szCs w:val="28"/>
          <w:lang w:eastAsia="en-US"/>
        </w:rPr>
        <w:t>–7 лет</w:t>
      </w:r>
      <w:r w:rsidRPr="00D572FE">
        <w:rPr>
          <w:sz w:val="28"/>
          <w:szCs w:val="28"/>
          <w:lang w:eastAsia="en-US"/>
        </w:rPr>
        <w:t>.</w:t>
      </w:r>
    </w:p>
    <w:p w:rsidR="0071039A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D572FE">
        <w:rPr>
          <w:sz w:val="28"/>
          <w:szCs w:val="28"/>
          <w:lang w:eastAsia="en-US"/>
        </w:rPr>
        <w:t>…….</w:t>
      </w:r>
    </w:p>
    <w:p w:rsidR="00D572FE" w:rsidRPr="00385382" w:rsidRDefault="00D572FE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III. ОЦЕНКА СОСТОЯНИЯ И ИМЕЮЩИХСЯ НЕДОСТАТКОВ В ОБЕСПЕЧЕНИИ</w:t>
      </w:r>
      <w:r w:rsidRPr="00D572FE">
        <w:rPr>
          <w:b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Выделенные стоянки автотранспортных сре</w:t>
            </w:r>
            <w:proofErr w:type="gramStart"/>
            <w:r w:rsidRPr="00D572FE">
              <w:rPr>
                <w:lang w:eastAsia="en-US"/>
              </w:rPr>
              <w:t>дств дл</w:t>
            </w:r>
            <w:proofErr w:type="gramEnd"/>
            <w:r w:rsidRPr="00D572FE">
              <w:rPr>
                <w:lang w:eastAsia="en-US"/>
              </w:rPr>
              <w:t>я инвалидов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71039A" w:rsidRPr="00D572FE" w:rsidRDefault="00D572FE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Только для инвалидов, имеющих стойкие расстройства функции зрения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</w:t>
            </w:r>
            <w:proofErr w:type="gramStart"/>
            <w:r w:rsidRPr="00D572FE">
              <w:rPr>
                <w:lang w:eastAsia="en-US"/>
              </w:rPr>
              <w:t>е</w:t>
            </w:r>
            <w:r w:rsidRPr="00D572FE">
              <w:rPr>
                <w:i/>
                <w:color w:val="FF0000"/>
                <w:shd w:val="clear" w:color="auto" w:fill="FFFFFF"/>
              </w:rPr>
              <w:t>(</w:t>
            </w:r>
            <w:proofErr w:type="gramEnd"/>
            <w:r w:rsidRPr="00D572FE">
              <w:rPr>
                <w:i/>
                <w:color w:val="FF0000"/>
                <w:shd w:val="clear" w:color="auto" w:fill="FFFFFF"/>
              </w:rPr>
              <w:t>Комментарий:Укажите в пункте условия для инвалидов, которые есть в организации, но которые не перечислены пунктами 1–13)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572FE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572FE">
              <w:rPr>
                <w:lang w:eastAsia="en-US"/>
              </w:rPr>
              <w:t>выполненных</w:t>
            </w:r>
            <w:proofErr w:type="gramEnd"/>
            <w:r w:rsidRPr="00D572FE">
              <w:rPr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 xml:space="preserve">Запланировано инструктирование всего персонала в </w:t>
            </w:r>
            <w:r w:rsidRPr="00D572FE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eastAsia="en-US"/>
              </w:rPr>
              <w:t xml:space="preserve"> квартале 2018 года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proofErr w:type="gramStart"/>
            <w:r w:rsidRPr="00D572FE">
              <w:rPr>
                <w:b/>
                <w:i/>
                <w:lang w:eastAsia="en-US"/>
              </w:rPr>
              <w:t xml:space="preserve">Есть (приказ </w:t>
            </w:r>
            <w:r w:rsidRPr="00D572FE">
              <w:rPr>
                <w:b/>
                <w:i/>
              </w:rPr>
              <w:t xml:space="preserve">МАДОУ «Детский сад № 1» </w:t>
            </w:r>
            <w:r w:rsidRPr="00D572FE">
              <w:rPr>
                <w:b/>
                <w:i/>
                <w:lang w:eastAsia="en-US"/>
              </w:rPr>
              <w:t xml:space="preserve">от 27 февраля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D572FE">
                <w:rPr>
                  <w:b/>
                  <w:i/>
                  <w:lang w:eastAsia="en-US"/>
                </w:rPr>
                <w:t>2016 г</w:t>
              </w:r>
            </w:smartTag>
            <w:r w:rsidRPr="00D572FE">
              <w:rPr>
                <w:b/>
                <w:i/>
                <w:lang w:eastAsia="en-US"/>
              </w:rPr>
              <w:t>. № 13</w:t>
            </w:r>
            <w:proofErr w:type="gramEnd"/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572FE">
              <w:rPr>
                <w:lang w:eastAsia="en-US"/>
              </w:rPr>
              <w:t>сурдопереводчика</w:t>
            </w:r>
            <w:proofErr w:type="spellEnd"/>
            <w:r w:rsidRPr="00D572FE">
              <w:rPr>
                <w:lang w:eastAsia="en-US"/>
              </w:rPr>
              <w:t xml:space="preserve">, </w:t>
            </w:r>
            <w:proofErr w:type="spellStart"/>
            <w:r w:rsidRPr="00D572FE">
              <w:rPr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proofErr w:type="gramStart"/>
            <w:r w:rsidRPr="00D572FE">
              <w:rPr>
                <w:lang w:eastAsia="en-US"/>
              </w:rPr>
              <w:t xml:space="preserve">Адаптация официального сайта органа и организации, </w:t>
            </w:r>
            <w:r w:rsidRPr="00D572FE">
              <w:rPr>
                <w:lang w:eastAsia="en-US"/>
              </w:rPr>
              <w:lastRenderedPageBreak/>
              <w:t>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Обеспечение предоставления услуг </w:t>
            </w:r>
            <w:proofErr w:type="spellStart"/>
            <w:r w:rsidRPr="00D572FE">
              <w:rPr>
                <w:lang w:eastAsia="en-US"/>
              </w:rPr>
              <w:t>тьютора</w:t>
            </w:r>
            <w:proofErr w:type="spell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5E1978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1978">
        <w:rPr>
          <w:b/>
          <w:sz w:val="28"/>
          <w:szCs w:val="28"/>
          <w:lang w:eastAsia="en-US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 xml:space="preserve">№ </w:t>
            </w:r>
            <w:proofErr w:type="gramStart"/>
            <w:r w:rsidRPr="005E1978">
              <w:rPr>
                <w:b/>
                <w:lang w:eastAsia="en-US"/>
              </w:rPr>
              <w:t>п</w:t>
            </w:r>
            <w:proofErr w:type="gramEnd"/>
            <w:r w:rsidRPr="005E1978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71039A" w:rsidRPr="005E1978" w:rsidRDefault="0071039A" w:rsidP="00C15B25">
            <w:pPr>
              <w:jc w:val="center"/>
              <w:rPr>
                <w:b/>
                <w:i/>
                <w:color w:val="FF0000"/>
                <w:lang w:eastAsia="en-US"/>
              </w:rPr>
            </w:pPr>
            <w:proofErr w:type="gramStart"/>
            <w:r w:rsidRPr="005E1978">
              <w:rPr>
                <w:i/>
                <w:color w:val="FF0000"/>
                <w:shd w:val="clear" w:color="auto" w:fill="FFFFFF"/>
              </w:rPr>
              <w:t>(Комментарий:</w:t>
            </w:r>
            <w:proofErr w:type="gramEnd"/>
            <w:r w:rsidRPr="005E1978">
              <w:rPr>
                <w:i/>
                <w:color w:val="FF0000"/>
                <w:shd w:val="clear" w:color="auto" w:fill="FFFFFF"/>
              </w:rPr>
              <w:t xml:space="preserve"> Пропишите конкретные работы и продублируйте информацию из старой формы, если работы еще не выполнены или выполнены не полностью. </w:t>
            </w:r>
            <w:proofErr w:type="gramStart"/>
            <w:r w:rsidRPr="005E1978">
              <w:rPr>
                <w:i/>
                <w:color w:val="FF0000"/>
                <w:shd w:val="clear" w:color="auto" w:fill="FFFFFF"/>
              </w:rPr>
              <w:t>Работы должны соответствовать выводам оценки объекта, которые указаны в разделах III, IV паспорта)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Сроки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 xml:space="preserve"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</w:t>
            </w:r>
            <w:r w:rsidRPr="005E1978">
              <w:rPr>
                <w:b/>
                <w:i/>
                <w:lang w:eastAsia="en-US"/>
              </w:rPr>
              <w:lastRenderedPageBreak/>
              <w:t>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lastRenderedPageBreak/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lastRenderedPageBreak/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2020 год – в рамках капитального ремонта</w:t>
            </w:r>
            <w:bookmarkStart w:id="0" w:name="_GoBack"/>
            <w:bookmarkEnd w:id="0"/>
          </w:p>
        </w:tc>
      </w:tr>
    </w:tbl>
    <w:p w:rsidR="0071039A" w:rsidRPr="005E1978" w:rsidRDefault="0071039A" w:rsidP="0071039A">
      <w:pPr>
        <w:pStyle w:val="a3"/>
      </w:pPr>
    </w:p>
    <w:p w:rsidR="0071039A" w:rsidRPr="00385382" w:rsidRDefault="0071039A" w:rsidP="0071039A">
      <w:pPr>
        <w:pStyle w:val="a3"/>
      </w:pPr>
    </w:p>
    <w:p w:rsidR="0071039A" w:rsidRPr="001866F0" w:rsidRDefault="0071039A" w:rsidP="0071039A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625788" w:rsidRDefault="00625788"/>
    <w:sectPr w:rsidR="00625788" w:rsidSect="00356F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39A"/>
    <w:rsid w:val="00356F16"/>
    <w:rsid w:val="00472CF1"/>
    <w:rsid w:val="005E1978"/>
    <w:rsid w:val="00625788"/>
    <w:rsid w:val="0071039A"/>
    <w:rsid w:val="00B66732"/>
    <w:rsid w:val="00CA47D5"/>
    <w:rsid w:val="00D572FE"/>
    <w:rsid w:val="00D95CDA"/>
    <w:rsid w:val="00E9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2018-03-20T06:03:00Z</cp:lastPrinted>
  <dcterms:created xsi:type="dcterms:W3CDTF">2018-03-29T02:47:00Z</dcterms:created>
  <dcterms:modified xsi:type="dcterms:W3CDTF">2018-03-29T02:47:00Z</dcterms:modified>
</cp:coreProperties>
</file>