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210" w:rsidRDefault="006E62EA" w:rsidP="008D5210">
      <w:pPr>
        <w:jc w:val="center"/>
        <w:rPr>
          <w:rFonts w:cs="Arial"/>
          <w:sz w:val="28"/>
          <w:lang w:val="en-US"/>
        </w:rPr>
      </w:pPr>
      <w:r>
        <w:rPr>
          <w:noProof/>
          <w:sz w:val="28"/>
          <w:szCs w:val="28"/>
          <w:lang w:eastAsia="ru-RU"/>
        </w:rPr>
        <w:drawing>
          <wp:inline distT="0" distB="0" distL="0" distR="0">
            <wp:extent cx="636270" cy="986155"/>
            <wp:effectExtent l="19050" t="0" r="0" b="0"/>
            <wp:docPr id="1" name="Рисунок 1" descr="GerbBelov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elovo-3-1"/>
                    <pic:cNvPicPr>
                      <a:picLocks noChangeAspect="1" noChangeArrowheads="1"/>
                    </pic:cNvPicPr>
                  </pic:nvPicPr>
                  <pic:blipFill>
                    <a:blip r:embed="rId7" cstate="print"/>
                    <a:srcRect/>
                    <a:stretch>
                      <a:fillRect/>
                    </a:stretch>
                  </pic:blipFill>
                  <pic:spPr bwMode="auto">
                    <a:xfrm>
                      <a:off x="0" y="0"/>
                      <a:ext cx="636270" cy="986155"/>
                    </a:xfrm>
                    <a:prstGeom prst="rect">
                      <a:avLst/>
                    </a:prstGeom>
                    <a:noFill/>
                    <a:ln w="9525">
                      <a:noFill/>
                      <a:miter lim="800000"/>
                      <a:headEnd/>
                      <a:tailEnd/>
                    </a:ln>
                  </pic:spPr>
                </pic:pic>
              </a:graphicData>
            </a:graphic>
          </wp:inline>
        </w:drawing>
      </w:r>
    </w:p>
    <w:p w:rsidR="008D5210" w:rsidRPr="008D5210" w:rsidRDefault="008D5210" w:rsidP="008D5210">
      <w:pPr>
        <w:jc w:val="center"/>
        <w:rPr>
          <w:rFonts w:cs="Arial"/>
          <w:bCs/>
        </w:rPr>
      </w:pPr>
      <w:r w:rsidRPr="00816D40">
        <w:rPr>
          <w:rFonts w:cs="Arial"/>
          <w:bCs/>
        </w:rPr>
        <w:t>КЕМЕРОВСКАЯ ОБЛАСТЬ</w:t>
      </w:r>
    </w:p>
    <w:p w:rsidR="008D5210" w:rsidRPr="00816D40" w:rsidRDefault="008D5210" w:rsidP="008D5210">
      <w:pPr>
        <w:jc w:val="center"/>
        <w:rPr>
          <w:rFonts w:cs="Arial"/>
          <w:bCs/>
        </w:rPr>
      </w:pPr>
      <w:r w:rsidRPr="00816D40">
        <w:rPr>
          <w:rFonts w:cs="Arial"/>
          <w:bCs/>
        </w:rPr>
        <w:t>АДМИНИСТРАЦИЯ БЕЛОВСКОГО ГОРОДСКОГО ОКРУГА</w:t>
      </w:r>
    </w:p>
    <w:p w:rsidR="008D5210" w:rsidRPr="004F7191" w:rsidRDefault="008D5210" w:rsidP="004F7191">
      <w:pPr>
        <w:jc w:val="center"/>
        <w:rPr>
          <w:rFonts w:cs="Arial"/>
          <w:b/>
          <w:bCs/>
        </w:rPr>
      </w:pPr>
      <w:r w:rsidRPr="004F7191">
        <w:rPr>
          <w:rFonts w:cs="Arial"/>
          <w:b/>
          <w:bCs/>
        </w:rPr>
        <w:t xml:space="preserve">УПРАВЛЕНИЕ ОБРАЗОВАНИЯ </w:t>
      </w:r>
      <w:r w:rsidR="004F7191" w:rsidRPr="004F7191">
        <w:rPr>
          <w:rFonts w:cs="Arial"/>
          <w:b/>
          <w:bCs/>
        </w:rPr>
        <w:t>АДМИНИСТРАЦИ</w:t>
      </w:r>
      <w:r w:rsidR="00E313EF">
        <w:rPr>
          <w:rFonts w:cs="Arial"/>
          <w:b/>
          <w:bCs/>
        </w:rPr>
        <w:t>И</w:t>
      </w:r>
      <w:r w:rsidR="004F7191" w:rsidRPr="004F7191">
        <w:rPr>
          <w:rFonts w:cs="Arial"/>
          <w:b/>
          <w:bCs/>
        </w:rPr>
        <w:t xml:space="preserve"> БЕЛОВСКОГО ГОРОДСКОГО ОКРУГА</w:t>
      </w:r>
    </w:p>
    <w:p w:rsidR="008D5210" w:rsidRDefault="008D5210" w:rsidP="008D5210">
      <w:pPr>
        <w:jc w:val="center"/>
        <w:rPr>
          <w:rFonts w:cs="Arial"/>
          <w:sz w:val="16"/>
        </w:rPr>
      </w:pPr>
    </w:p>
    <w:p w:rsidR="008D5210" w:rsidRDefault="008D5210" w:rsidP="008D5210">
      <w:pPr>
        <w:jc w:val="center"/>
        <w:rPr>
          <w:rFonts w:cs="Arial"/>
          <w:b/>
          <w:bCs/>
          <w:spacing w:val="60"/>
          <w:sz w:val="40"/>
        </w:rPr>
      </w:pPr>
      <w:r>
        <w:rPr>
          <w:rFonts w:cs="Arial"/>
          <w:b/>
          <w:bCs/>
          <w:spacing w:val="60"/>
          <w:sz w:val="40"/>
        </w:rPr>
        <w:t>ПРИКАЗ</w:t>
      </w:r>
    </w:p>
    <w:p w:rsidR="008D5210" w:rsidRDefault="008D5210" w:rsidP="008D5210">
      <w:pPr>
        <w:jc w:val="center"/>
        <w:rPr>
          <w:rFonts w:cs="Arial"/>
          <w:sz w:val="28"/>
        </w:rPr>
      </w:pPr>
    </w:p>
    <w:tbl>
      <w:tblPr>
        <w:tblW w:w="0" w:type="auto"/>
        <w:tblInd w:w="108" w:type="dxa"/>
        <w:tblLook w:val="0000"/>
      </w:tblPr>
      <w:tblGrid>
        <w:gridCol w:w="590"/>
        <w:gridCol w:w="1082"/>
        <w:gridCol w:w="723"/>
        <w:gridCol w:w="2141"/>
        <w:gridCol w:w="3587"/>
        <w:gridCol w:w="1351"/>
        <w:gridCol w:w="273"/>
      </w:tblGrid>
      <w:tr w:rsidR="008D5210" w:rsidTr="00167AAE">
        <w:trPr>
          <w:cantSplit/>
        </w:trPr>
        <w:tc>
          <w:tcPr>
            <w:tcW w:w="1672" w:type="dxa"/>
            <w:gridSpan w:val="2"/>
            <w:tcBorders>
              <w:bottom w:val="single" w:sz="4" w:space="0" w:color="auto"/>
            </w:tcBorders>
          </w:tcPr>
          <w:p w:rsidR="008D5210" w:rsidRDefault="008D5210" w:rsidP="00B87A38">
            <w:pPr>
              <w:jc w:val="center"/>
              <w:rPr>
                <w:rFonts w:cs="Arial"/>
                <w:sz w:val="24"/>
                <w:lang w:val="en-US"/>
              </w:rPr>
            </w:pPr>
          </w:p>
        </w:tc>
        <w:tc>
          <w:tcPr>
            <w:tcW w:w="723" w:type="dxa"/>
          </w:tcPr>
          <w:p w:rsidR="008D5210" w:rsidRPr="00C939FC" w:rsidRDefault="008D5210" w:rsidP="00B87A38">
            <w:pPr>
              <w:rPr>
                <w:rFonts w:cs="Arial"/>
                <w:sz w:val="24"/>
              </w:rPr>
            </w:pPr>
          </w:p>
        </w:tc>
        <w:tc>
          <w:tcPr>
            <w:tcW w:w="5728" w:type="dxa"/>
            <w:gridSpan w:val="2"/>
          </w:tcPr>
          <w:p w:rsidR="008D5210" w:rsidRDefault="008D5210" w:rsidP="00B87A38">
            <w:pPr>
              <w:jc w:val="right"/>
              <w:rPr>
                <w:rFonts w:cs="Arial"/>
                <w:sz w:val="24"/>
                <w:lang w:val="en-US"/>
              </w:rPr>
            </w:pPr>
            <w:r>
              <w:rPr>
                <w:rFonts w:cs="Arial"/>
                <w:sz w:val="24"/>
              </w:rPr>
              <w:t>№</w:t>
            </w:r>
          </w:p>
        </w:tc>
        <w:tc>
          <w:tcPr>
            <w:tcW w:w="1624" w:type="dxa"/>
            <w:gridSpan w:val="2"/>
            <w:tcBorders>
              <w:bottom w:val="single" w:sz="4" w:space="0" w:color="auto"/>
            </w:tcBorders>
          </w:tcPr>
          <w:p w:rsidR="008D5210" w:rsidRDefault="008D5210" w:rsidP="00B87A38">
            <w:pPr>
              <w:jc w:val="center"/>
              <w:rPr>
                <w:rFonts w:cs="Arial"/>
                <w:sz w:val="24"/>
                <w:lang w:val="en-US"/>
              </w:rPr>
            </w:pPr>
          </w:p>
        </w:tc>
      </w:tr>
      <w:tr w:rsidR="008D5210" w:rsidTr="00167AAE">
        <w:trPr>
          <w:cantSplit/>
        </w:trPr>
        <w:tc>
          <w:tcPr>
            <w:tcW w:w="590" w:type="dxa"/>
          </w:tcPr>
          <w:p w:rsidR="008D5210" w:rsidRDefault="008D5210" w:rsidP="00B87A38">
            <w:pPr>
              <w:jc w:val="center"/>
              <w:rPr>
                <w:rFonts w:cs="Arial"/>
                <w:sz w:val="24"/>
              </w:rPr>
            </w:pPr>
          </w:p>
        </w:tc>
        <w:tc>
          <w:tcPr>
            <w:tcW w:w="3946" w:type="dxa"/>
            <w:gridSpan w:val="3"/>
          </w:tcPr>
          <w:p w:rsidR="008D5210" w:rsidRDefault="008D5210" w:rsidP="00B87A38">
            <w:pPr>
              <w:rPr>
                <w:rFonts w:cs="Arial"/>
                <w:sz w:val="24"/>
              </w:rPr>
            </w:pPr>
          </w:p>
        </w:tc>
        <w:tc>
          <w:tcPr>
            <w:tcW w:w="5211" w:type="dxa"/>
            <w:gridSpan w:val="3"/>
          </w:tcPr>
          <w:p w:rsidR="008D5210" w:rsidRDefault="008D5210" w:rsidP="00B87A38">
            <w:pPr>
              <w:jc w:val="center"/>
              <w:rPr>
                <w:rFonts w:cs="Arial"/>
                <w:sz w:val="24"/>
              </w:rPr>
            </w:pPr>
          </w:p>
        </w:tc>
      </w:tr>
      <w:tr w:rsidR="00662714" w:rsidRPr="005C6771" w:rsidTr="00167AAE">
        <w:trPr>
          <w:gridAfter w:val="1"/>
          <w:wAfter w:w="273" w:type="dxa"/>
          <w:cantSplit/>
        </w:trPr>
        <w:tc>
          <w:tcPr>
            <w:tcW w:w="4536" w:type="dxa"/>
            <w:gridSpan w:val="4"/>
          </w:tcPr>
          <w:p w:rsidR="00167AAE" w:rsidRPr="00167AAE" w:rsidRDefault="00167AAE" w:rsidP="00167AAE">
            <w:pPr>
              <w:rPr>
                <w:rFonts w:ascii="Times New Roman" w:hAnsi="Times New Roman"/>
                <w:b/>
                <w:sz w:val="28"/>
                <w:szCs w:val="28"/>
              </w:rPr>
            </w:pPr>
            <w:r w:rsidRPr="00167AAE">
              <w:rPr>
                <w:rFonts w:ascii="Times New Roman" w:hAnsi="Times New Roman"/>
                <w:b/>
                <w:sz w:val="28"/>
                <w:szCs w:val="28"/>
              </w:rPr>
              <w:t>Об утверждении положения о проведении</w:t>
            </w:r>
            <w:r>
              <w:rPr>
                <w:rFonts w:ascii="Times New Roman" w:hAnsi="Times New Roman"/>
                <w:b/>
                <w:sz w:val="28"/>
                <w:szCs w:val="28"/>
              </w:rPr>
              <w:t xml:space="preserve"> </w:t>
            </w:r>
            <w:r w:rsidRPr="00167AAE">
              <w:rPr>
                <w:rFonts w:ascii="Times New Roman" w:hAnsi="Times New Roman"/>
                <w:b/>
                <w:sz w:val="28"/>
                <w:szCs w:val="28"/>
              </w:rPr>
              <w:t xml:space="preserve">муниципального этапа областного конкурса </w:t>
            </w:r>
          </w:p>
          <w:p w:rsidR="00167AAE" w:rsidRPr="00167AAE" w:rsidRDefault="00167AAE" w:rsidP="00167AAE">
            <w:pPr>
              <w:jc w:val="both"/>
              <w:rPr>
                <w:rFonts w:ascii="Times New Roman" w:hAnsi="Times New Roman"/>
                <w:b/>
                <w:sz w:val="28"/>
                <w:szCs w:val="28"/>
              </w:rPr>
            </w:pPr>
            <w:r w:rsidRPr="00167AAE">
              <w:rPr>
                <w:rFonts w:ascii="Times New Roman" w:hAnsi="Times New Roman"/>
                <w:b/>
                <w:sz w:val="28"/>
                <w:szCs w:val="28"/>
              </w:rPr>
              <w:t>«Кузбасское БлогоОбразование»</w:t>
            </w:r>
          </w:p>
          <w:p w:rsidR="00662714" w:rsidRPr="005C6771" w:rsidRDefault="00662714" w:rsidP="00C74194">
            <w:pPr>
              <w:spacing w:line="276" w:lineRule="auto"/>
              <w:rPr>
                <w:rFonts w:ascii="Times New Roman" w:hAnsi="Times New Roman"/>
                <w:b/>
                <w:sz w:val="28"/>
                <w:szCs w:val="28"/>
              </w:rPr>
            </w:pPr>
          </w:p>
        </w:tc>
        <w:tc>
          <w:tcPr>
            <w:tcW w:w="4938" w:type="dxa"/>
            <w:gridSpan w:val="2"/>
          </w:tcPr>
          <w:p w:rsidR="00662714" w:rsidRPr="005C6771" w:rsidRDefault="00662714" w:rsidP="00380377">
            <w:pPr>
              <w:spacing w:line="276" w:lineRule="auto"/>
              <w:jc w:val="center"/>
              <w:rPr>
                <w:rFonts w:ascii="Times New Roman" w:hAnsi="Times New Roman"/>
                <w:sz w:val="28"/>
                <w:szCs w:val="28"/>
              </w:rPr>
            </w:pPr>
          </w:p>
        </w:tc>
      </w:tr>
    </w:tbl>
    <w:p w:rsidR="00662714" w:rsidRPr="005C6771" w:rsidRDefault="00662714" w:rsidP="00662714">
      <w:pPr>
        <w:spacing w:line="276" w:lineRule="auto"/>
        <w:ind w:left="708"/>
        <w:rPr>
          <w:rFonts w:ascii="Times New Roman" w:hAnsi="Times New Roman"/>
          <w:sz w:val="28"/>
          <w:szCs w:val="28"/>
        </w:rPr>
      </w:pPr>
    </w:p>
    <w:p w:rsidR="00167AAE" w:rsidRPr="00167AAE" w:rsidRDefault="00662714" w:rsidP="00167AAE">
      <w:pPr>
        <w:shd w:val="clear" w:color="auto" w:fill="FFFFFF"/>
        <w:spacing w:before="100" w:beforeAutospacing="1"/>
        <w:ind w:firstLine="709"/>
        <w:jc w:val="both"/>
        <w:rPr>
          <w:rFonts w:ascii="Times New Roman" w:hAnsi="Times New Roman"/>
          <w:color w:val="000000"/>
        </w:rPr>
      </w:pPr>
      <w:r w:rsidRPr="005C6771">
        <w:rPr>
          <w:rFonts w:ascii="Times New Roman" w:hAnsi="Times New Roman"/>
          <w:sz w:val="28"/>
          <w:szCs w:val="28"/>
        </w:rPr>
        <w:t xml:space="preserve">С целью обучения педагогов дистанционным образовательным технологиям, пропаганды дистанционных форм обучения, привлечения средств массовой информации и общественности к проблемам организации сетевого взаимодействия всех участников образовательного процесса </w:t>
      </w:r>
      <w:r w:rsidR="00167AAE" w:rsidRPr="00167AAE">
        <w:rPr>
          <w:rFonts w:ascii="Times New Roman" w:hAnsi="Times New Roman"/>
          <w:sz w:val="28"/>
          <w:szCs w:val="28"/>
        </w:rPr>
        <w:t xml:space="preserve">и </w:t>
      </w:r>
      <w:r w:rsidR="00167AAE">
        <w:rPr>
          <w:rFonts w:ascii="Times New Roman" w:hAnsi="Times New Roman"/>
          <w:color w:val="000000"/>
          <w:sz w:val="28"/>
          <w:szCs w:val="28"/>
        </w:rPr>
        <w:t>в</w:t>
      </w:r>
      <w:r w:rsidR="00167AAE" w:rsidRPr="00167AAE">
        <w:rPr>
          <w:rFonts w:ascii="Times New Roman" w:hAnsi="Times New Roman"/>
          <w:color w:val="000000"/>
          <w:sz w:val="28"/>
          <w:szCs w:val="28"/>
        </w:rPr>
        <w:t xml:space="preserve"> соответствии с Планом работы на 2019-2020 учебный год </w:t>
      </w:r>
    </w:p>
    <w:p w:rsidR="00167AAE" w:rsidRPr="005C6771" w:rsidRDefault="00167AAE" w:rsidP="00662714">
      <w:pPr>
        <w:spacing w:line="276" w:lineRule="auto"/>
        <w:ind w:firstLine="720"/>
        <w:jc w:val="both"/>
        <w:rPr>
          <w:rFonts w:ascii="Times New Roman" w:hAnsi="Times New Roman"/>
          <w:sz w:val="28"/>
          <w:szCs w:val="28"/>
        </w:rPr>
      </w:pPr>
    </w:p>
    <w:p w:rsidR="00662714" w:rsidRDefault="00662714" w:rsidP="00662714">
      <w:pPr>
        <w:spacing w:line="276" w:lineRule="auto"/>
        <w:ind w:firstLine="708"/>
        <w:jc w:val="both"/>
        <w:rPr>
          <w:rFonts w:ascii="Times New Roman" w:hAnsi="Times New Roman"/>
          <w:sz w:val="28"/>
          <w:szCs w:val="28"/>
        </w:rPr>
      </w:pPr>
      <w:r w:rsidRPr="005C6771">
        <w:rPr>
          <w:rFonts w:ascii="Times New Roman" w:hAnsi="Times New Roman"/>
          <w:sz w:val="28"/>
          <w:szCs w:val="28"/>
        </w:rPr>
        <w:t>ПРИКАЗЫВАЮ:</w:t>
      </w:r>
    </w:p>
    <w:p w:rsidR="00167AAE" w:rsidRPr="005C6771" w:rsidRDefault="00167AAE" w:rsidP="00662714">
      <w:pPr>
        <w:spacing w:line="276" w:lineRule="auto"/>
        <w:ind w:firstLine="708"/>
        <w:jc w:val="both"/>
        <w:rPr>
          <w:rFonts w:ascii="Times New Roman" w:hAnsi="Times New Roman"/>
          <w:sz w:val="28"/>
          <w:szCs w:val="28"/>
        </w:rPr>
      </w:pPr>
    </w:p>
    <w:p w:rsidR="00662714" w:rsidRPr="005C6771" w:rsidRDefault="00662714" w:rsidP="00167AAE">
      <w:pPr>
        <w:pStyle w:val="a9"/>
        <w:widowControl w:val="0"/>
        <w:numPr>
          <w:ilvl w:val="0"/>
          <w:numId w:val="15"/>
        </w:numPr>
        <w:tabs>
          <w:tab w:val="clear" w:pos="720"/>
        </w:tabs>
        <w:autoSpaceDE w:val="0"/>
        <w:autoSpaceDN w:val="0"/>
        <w:adjustRightInd w:val="0"/>
        <w:spacing w:before="0" w:beforeAutospacing="0" w:after="0" w:afterAutospacing="0" w:line="276" w:lineRule="auto"/>
        <w:ind w:left="567" w:hanging="567"/>
        <w:jc w:val="both"/>
        <w:rPr>
          <w:sz w:val="28"/>
          <w:szCs w:val="28"/>
        </w:rPr>
      </w:pPr>
      <w:r w:rsidRPr="005C6771">
        <w:rPr>
          <w:sz w:val="28"/>
          <w:szCs w:val="28"/>
        </w:rPr>
        <w:t>Утвердить положени</w:t>
      </w:r>
      <w:r w:rsidR="00C74194">
        <w:rPr>
          <w:sz w:val="28"/>
          <w:szCs w:val="28"/>
        </w:rPr>
        <w:t>е</w:t>
      </w:r>
      <w:r w:rsidRPr="005C6771">
        <w:rPr>
          <w:sz w:val="28"/>
          <w:szCs w:val="28"/>
        </w:rPr>
        <w:t xml:space="preserve"> о проведении</w:t>
      </w:r>
      <w:r>
        <w:rPr>
          <w:sz w:val="28"/>
          <w:szCs w:val="28"/>
        </w:rPr>
        <w:t xml:space="preserve"> муниципального этапа </w:t>
      </w:r>
      <w:r w:rsidR="00C74194" w:rsidRPr="00C74194">
        <w:rPr>
          <w:sz w:val="28"/>
          <w:szCs w:val="28"/>
        </w:rPr>
        <w:t xml:space="preserve">областного </w:t>
      </w:r>
      <w:r>
        <w:rPr>
          <w:sz w:val="28"/>
          <w:szCs w:val="28"/>
        </w:rPr>
        <w:t xml:space="preserve">конкурса </w:t>
      </w:r>
      <w:r w:rsidR="00C74194">
        <w:rPr>
          <w:sz w:val="28"/>
          <w:szCs w:val="28"/>
        </w:rPr>
        <w:t>«</w:t>
      </w:r>
      <w:r w:rsidR="002D0949" w:rsidRPr="002D0949">
        <w:rPr>
          <w:sz w:val="28"/>
          <w:szCs w:val="28"/>
        </w:rPr>
        <w:t>Кузбасское БлогоОбразование</w:t>
      </w:r>
      <w:r w:rsidR="00C74194">
        <w:rPr>
          <w:sz w:val="28"/>
          <w:szCs w:val="28"/>
        </w:rPr>
        <w:t>»</w:t>
      </w:r>
      <w:r w:rsidR="002D0949">
        <w:rPr>
          <w:sz w:val="28"/>
          <w:szCs w:val="28"/>
        </w:rPr>
        <w:t xml:space="preserve"> </w:t>
      </w:r>
      <w:r w:rsidRPr="005C6771">
        <w:rPr>
          <w:sz w:val="28"/>
          <w:szCs w:val="28"/>
        </w:rPr>
        <w:t>(Приложение № 1).</w:t>
      </w:r>
    </w:p>
    <w:p w:rsidR="00662714" w:rsidRPr="005C6771" w:rsidRDefault="00662714" w:rsidP="00167AAE">
      <w:pPr>
        <w:pStyle w:val="10"/>
        <w:numPr>
          <w:ilvl w:val="0"/>
          <w:numId w:val="15"/>
        </w:numPr>
        <w:tabs>
          <w:tab w:val="clear" w:pos="720"/>
        </w:tabs>
        <w:spacing w:after="0"/>
        <w:ind w:left="567" w:hanging="567"/>
        <w:jc w:val="both"/>
        <w:rPr>
          <w:rFonts w:ascii="Times New Roman" w:hAnsi="Times New Roman"/>
          <w:sz w:val="28"/>
          <w:szCs w:val="28"/>
        </w:rPr>
      </w:pPr>
      <w:r w:rsidRPr="005C6771">
        <w:rPr>
          <w:rFonts w:ascii="Times New Roman" w:hAnsi="Times New Roman"/>
          <w:sz w:val="28"/>
          <w:szCs w:val="28"/>
        </w:rPr>
        <w:t xml:space="preserve">Довести до сведения руководителей образовательных организаций положение о проведении муниципального этапа </w:t>
      </w:r>
      <w:r w:rsidR="00C74194" w:rsidRPr="00C74194">
        <w:rPr>
          <w:rFonts w:ascii="Times New Roman" w:hAnsi="Times New Roman"/>
          <w:sz w:val="28"/>
          <w:szCs w:val="28"/>
        </w:rPr>
        <w:t xml:space="preserve">областного </w:t>
      </w:r>
      <w:r w:rsidRPr="005C6771">
        <w:rPr>
          <w:rFonts w:ascii="Times New Roman" w:hAnsi="Times New Roman"/>
          <w:sz w:val="28"/>
          <w:szCs w:val="28"/>
        </w:rPr>
        <w:t>конкурс</w:t>
      </w:r>
      <w:r w:rsidR="00C74194">
        <w:rPr>
          <w:rFonts w:ascii="Times New Roman" w:hAnsi="Times New Roman"/>
          <w:sz w:val="28"/>
          <w:szCs w:val="28"/>
        </w:rPr>
        <w:t>а</w:t>
      </w:r>
      <w:r w:rsidRPr="005C6771">
        <w:rPr>
          <w:rFonts w:ascii="Times New Roman" w:hAnsi="Times New Roman"/>
          <w:sz w:val="28"/>
          <w:szCs w:val="28"/>
        </w:rPr>
        <w:t>.</w:t>
      </w:r>
    </w:p>
    <w:p w:rsidR="00662714" w:rsidRPr="005C6771" w:rsidRDefault="00662714" w:rsidP="00167AAE">
      <w:pPr>
        <w:pStyle w:val="10"/>
        <w:numPr>
          <w:ilvl w:val="0"/>
          <w:numId w:val="15"/>
        </w:numPr>
        <w:tabs>
          <w:tab w:val="clear" w:pos="720"/>
        </w:tabs>
        <w:spacing w:after="0"/>
        <w:ind w:left="567" w:hanging="567"/>
        <w:jc w:val="both"/>
        <w:rPr>
          <w:rFonts w:ascii="Times New Roman" w:hAnsi="Times New Roman"/>
          <w:sz w:val="28"/>
          <w:szCs w:val="28"/>
        </w:rPr>
      </w:pPr>
      <w:r w:rsidRPr="005C6771">
        <w:rPr>
          <w:rFonts w:ascii="Times New Roman" w:hAnsi="Times New Roman"/>
          <w:sz w:val="28"/>
          <w:szCs w:val="28"/>
        </w:rPr>
        <w:t xml:space="preserve">Полномочия по проведению </w:t>
      </w:r>
      <w:r w:rsidR="00C74194" w:rsidRPr="005C6771">
        <w:rPr>
          <w:rFonts w:ascii="Times New Roman" w:hAnsi="Times New Roman"/>
          <w:sz w:val="28"/>
          <w:szCs w:val="28"/>
        </w:rPr>
        <w:t xml:space="preserve">муниципального этапа </w:t>
      </w:r>
      <w:r w:rsidR="00C74194" w:rsidRPr="00C74194">
        <w:rPr>
          <w:rFonts w:ascii="Times New Roman" w:hAnsi="Times New Roman"/>
          <w:sz w:val="28"/>
          <w:szCs w:val="28"/>
        </w:rPr>
        <w:t xml:space="preserve">областного </w:t>
      </w:r>
      <w:r w:rsidRPr="005C6771">
        <w:rPr>
          <w:rFonts w:ascii="Times New Roman" w:hAnsi="Times New Roman"/>
          <w:sz w:val="28"/>
          <w:szCs w:val="28"/>
        </w:rPr>
        <w:t xml:space="preserve">конкурса передать МБУ ИМЦ города Белово (руководитель </w:t>
      </w:r>
      <w:r w:rsidR="00167AAE">
        <w:rPr>
          <w:rFonts w:ascii="Times New Roman" w:hAnsi="Times New Roman"/>
          <w:sz w:val="28"/>
          <w:szCs w:val="28"/>
        </w:rPr>
        <w:t>Шадрина Т.И.</w:t>
      </w:r>
      <w:r w:rsidRPr="005C6771">
        <w:rPr>
          <w:rFonts w:ascii="Times New Roman" w:hAnsi="Times New Roman"/>
          <w:sz w:val="28"/>
          <w:szCs w:val="28"/>
        </w:rPr>
        <w:t>).</w:t>
      </w:r>
    </w:p>
    <w:p w:rsidR="00662714" w:rsidRPr="005C6771" w:rsidRDefault="00662714" w:rsidP="00167AAE">
      <w:pPr>
        <w:pStyle w:val="10"/>
        <w:numPr>
          <w:ilvl w:val="0"/>
          <w:numId w:val="15"/>
        </w:numPr>
        <w:tabs>
          <w:tab w:val="clear" w:pos="720"/>
        </w:tabs>
        <w:spacing w:after="0"/>
        <w:ind w:left="567" w:hanging="567"/>
        <w:jc w:val="both"/>
        <w:rPr>
          <w:rFonts w:ascii="Times New Roman" w:hAnsi="Times New Roman"/>
          <w:sz w:val="28"/>
          <w:szCs w:val="28"/>
        </w:rPr>
      </w:pPr>
      <w:r w:rsidRPr="005C6771">
        <w:rPr>
          <w:rFonts w:ascii="Times New Roman" w:hAnsi="Times New Roman"/>
          <w:sz w:val="28"/>
          <w:szCs w:val="28"/>
        </w:rPr>
        <w:t xml:space="preserve">Контроль </w:t>
      </w:r>
      <w:r w:rsidR="00167AAE">
        <w:rPr>
          <w:rFonts w:ascii="Times New Roman" w:hAnsi="Times New Roman"/>
          <w:sz w:val="28"/>
          <w:szCs w:val="28"/>
        </w:rPr>
        <w:t>исполнения</w:t>
      </w:r>
      <w:r w:rsidRPr="005C6771">
        <w:rPr>
          <w:rFonts w:ascii="Times New Roman" w:hAnsi="Times New Roman"/>
          <w:sz w:val="28"/>
          <w:szCs w:val="28"/>
        </w:rPr>
        <w:t xml:space="preserve"> приказа возл</w:t>
      </w:r>
      <w:r w:rsidR="00167AAE">
        <w:rPr>
          <w:rFonts w:ascii="Times New Roman" w:hAnsi="Times New Roman"/>
          <w:sz w:val="28"/>
          <w:szCs w:val="28"/>
        </w:rPr>
        <w:t>агается</w:t>
      </w:r>
      <w:r w:rsidRPr="005C6771">
        <w:rPr>
          <w:rFonts w:ascii="Times New Roman" w:hAnsi="Times New Roman"/>
          <w:sz w:val="28"/>
          <w:szCs w:val="28"/>
        </w:rPr>
        <w:t xml:space="preserve"> на заместителя начальника Управления образования Администрации Беловского городского округа </w:t>
      </w:r>
      <w:r w:rsidRPr="005C6771">
        <w:rPr>
          <w:rFonts w:ascii="Times New Roman" w:hAnsi="Times New Roman"/>
          <w:sz w:val="28"/>
          <w:szCs w:val="28"/>
        </w:rPr>
        <w:br/>
        <w:t>С.Н. Корнилову.</w:t>
      </w:r>
    </w:p>
    <w:p w:rsidR="00662714" w:rsidRPr="005C6771" w:rsidRDefault="00662714" w:rsidP="00662714">
      <w:pPr>
        <w:spacing w:line="276" w:lineRule="auto"/>
        <w:ind w:firstLine="708"/>
        <w:rPr>
          <w:rFonts w:ascii="Times New Roman" w:hAnsi="Times New Roman"/>
          <w:sz w:val="28"/>
          <w:szCs w:val="28"/>
        </w:rPr>
      </w:pPr>
    </w:p>
    <w:p w:rsidR="00662714" w:rsidRPr="005C6771" w:rsidRDefault="00662714" w:rsidP="00662714">
      <w:pPr>
        <w:spacing w:line="276" w:lineRule="auto"/>
        <w:ind w:firstLine="708"/>
        <w:rPr>
          <w:rFonts w:ascii="Times New Roman" w:hAnsi="Times New Roman"/>
          <w:sz w:val="28"/>
          <w:szCs w:val="28"/>
        </w:rPr>
      </w:pPr>
    </w:p>
    <w:p w:rsidR="00662714" w:rsidRPr="005C6771" w:rsidRDefault="00662714" w:rsidP="00662714">
      <w:pPr>
        <w:spacing w:line="276" w:lineRule="auto"/>
        <w:ind w:firstLine="708"/>
        <w:rPr>
          <w:rFonts w:ascii="Times New Roman" w:hAnsi="Times New Roman"/>
          <w:sz w:val="28"/>
          <w:szCs w:val="28"/>
        </w:rPr>
      </w:pPr>
    </w:p>
    <w:p w:rsidR="00662714" w:rsidRPr="005C6771" w:rsidRDefault="00662714" w:rsidP="00662714">
      <w:pPr>
        <w:spacing w:line="276" w:lineRule="auto"/>
        <w:ind w:firstLine="708"/>
        <w:rPr>
          <w:rFonts w:ascii="Times New Roman" w:hAnsi="Times New Roman"/>
          <w:bCs/>
          <w:sz w:val="28"/>
          <w:szCs w:val="28"/>
        </w:rPr>
      </w:pPr>
      <w:r w:rsidRPr="005C6771">
        <w:rPr>
          <w:rFonts w:ascii="Times New Roman" w:hAnsi="Times New Roman"/>
          <w:bCs/>
          <w:sz w:val="28"/>
          <w:szCs w:val="28"/>
        </w:rPr>
        <w:t>Начальник Управления</w:t>
      </w:r>
      <w:r w:rsidRPr="005C6771">
        <w:rPr>
          <w:rFonts w:ascii="Times New Roman" w:hAnsi="Times New Roman"/>
          <w:bCs/>
          <w:sz w:val="28"/>
          <w:szCs w:val="28"/>
        </w:rPr>
        <w:tab/>
      </w:r>
      <w:r w:rsidRPr="005C6771">
        <w:rPr>
          <w:rFonts w:ascii="Times New Roman" w:hAnsi="Times New Roman"/>
          <w:bCs/>
          <w:sz w:val="28"/>
          <w:szCs w:val="28"/>
        </w:rPr>
        <w:tab/>
      </w:r>
      <w:r w:rsidRPr="005C6771">
        <w:rPr>
          <w:rFonts w:ascii="Times New Roman" w:hAnsi="Times New Roman"/>
          <w:bCs/>
          <w:sz w:val="28"/>
          <w:szCs w:val="28"/>
        </w:rPr>
        <w:tab/>
      </w:r>
      <w:r w:rsidRPr="005C6771">
        <w:rPr>
          <w:rFonts w:ascii="Times New Roman" w:hAnsi="Times New Roman"/>
          <w:bCs/>
          <w:sz w:val="28"/>
          <w:szCs w:val="28"/>
        </w:rPr>
        <w:tab/>
      </w:r>
      <w:r w:rsidRPr="005C6771">
        <w:rPr>
          <w:rFonts w:ascii="Times New Roman" w:hAnsi="Times New Roman"/>
          <w:bCs/>
          <w:sz w:val="28"/>
          <w:szCs w:val="28"/>
        </w:rPr>
        <w:tab/>
      </w:r>
      <w:r w:rsidRPr="005C6771">
        <w:rPr>
          <w:rFonts w:ascii="Times New Roman" w:hAnsi="Times New Roman"/>
          <w:bCs/>
          <w:sz w:val="28"/>
          <w:szCs w:val="28"/>
        </w:rPr>
        <w:tab/>
        <w:t>В.Я. Шафирко</w:t>
      </w:r>
    </w:p>
    <w:p w:rsidR="00662714" w:rsidRPr="005C6771" w:rsidRDefault="00662714" w:rsidP="00662714">
      <w:pPr>
        <w:spacing w:line="276" w:lineRule="auto"/>
        <w:jc w:val="both"/>
        <w:rPr>
          <w:rFonts w:ascii="Times New Roman" w:hAnsi="Times New Roman"/>
          <w:sz w:val="28"/>
          <w:szCs w:val="28"/>
        </w:rPr>
      </w:pPr>
      <w:r w:rsidRPr="005C6771">
        <w:rPr>
          <w:rFonts w:ascii="Times New Roman" w:hAnsi="Times New Roman"/>
          <w:sz w:val="28"/>
          <w:szCs w:val="28"/>
        </w:rPr>
        <w:br w:type="page"/>
      </w:r>
    </w:p>
    <w:p w:rsidR="00C74194" w:rsidRPr="00F56BB3" w:rsidRDefault="00C74194" w:rsidP="00C74194">
      <w:pPr>
        <w:jc w:val="right"/>
        <w:rPr>
          <w:rFonts w:ascii="Times New Roman" w:hAnsi="Times New Roman"/>
          <w:sz w:val="24"/>
          <w:szCs w:val="24"/>
        </w:rPr>
      </w:pPr>
      <w:r w:rsidRPr="00F56BB3">
        <w:rPr>
          <w:rFonts w:ascii="Times New Roman" w:hAnsi="Times New Roman"/>
          <w:sz w:val="24"/>
          <w:szCs w:val="24"/>
        </w:rPr>
        <w:lastRenderedPageBreak/>
        <w:t>Приложение №1</w:t>
      </w:r>
    </w:p>
    <w:p w:rsidR="00167AAE" w:rsidRDefault="00C74194" w:rsidP="00ED33B8">
      <w:pPr>
        <w:spacing w:line="276" w:lineRule="auto"/>
        <w:ind w:left="4820"/>
        <w:jc w:val="right"/>
        <w:rPr>
          <w:rFonts w:ascii="Times New Roman" w:hAnsi="Times New Roman"/>
          <w:sz w:val="24"/>
          <w:szCs w:val="24"/>
        </w:rPr>
      </w:pPr>
      <w:r w:rsidRPr="00F56BB3">
        <w:rPr>
          <w:rFonts w:ascii="Times New Roman" w:hAnsi="Times New Roman"/>
          <w:sz w:val="24"/>
          <w:szCs w:val="24"/>
        </w:rPr>
        <w:t xml:space="preserve">к приказу </w:t>
      </w:r>
    </w:p>
    <w:p w:rsidR="00662714" w:rsidRPr="005C6771" w:rsidRDefault="00C74194" w:rsidP="00ED33B8">
      <w:pPr>
        <w:spacing w:line="276" w:lineRule="auto"/>
        <w:ind w:left="4820"/>
        <w:jc w:val="right"/>
        <w:rPr>
          <w:rFonts w:ascii="Times New Roman" w:hAnsi="Times New Roman"/>
          <w:b/>
          <w:sz w:val="28"/>
          <w:szCs w:val="28"/>
        </w:rPr>
      </w:pPr>
      <w:r w:rsidRPr="00F56BB3">
        <w:rPr>
          <w:rFonts w:ascii="Times New Roman" w:hAnsi="Times New Roman"/>
          <w:sz w:val="24"/>
          <w:szCs w:val="24"/>
        </w:rPr>
        <w:t>№_____от__________</w:t>
      </w:r>
    </w:p>
    <w:p w:rsidR="00167AAE" w:rsidRDefault="00167AAE" w:rsidP="00167AAE">
      <w:pPr>
        <w:pStyle w:val="a9"/>
        <w:spacing w:before="0" w:beforeAutospacing="0" w:after="0" w:afterAutospacing="0"/>
        <w:jc w:val="center"/>
        <w:rPr>
          <w:b/>
          <w:bCs/>
          <w:sz w:val="28"/>
        </w:rPr>
      </w:pPr>
    </w:p>
    <w:p w:rsidR="00167AAE" w:rsidRDefault="00167AAE" w:rsidP="00167AAE">
      <w:pPr>
        <w:pStyle w:val="a9"/>
        <w:spacing w:before="0" w:beforeAutospacing="0" w:after="0" w:afterAutospacing="0"/>
        <w:jc w:val="center"/>
        <w:rPr>
          <w:b/>
          <w:bCs/>
          <w:sz w:val="28"/>
        </w:rPr>
      </w:pPr>
    </w:p>
    <w:p w:rsidR="00167AAE" w:rsidRPr="00167AAE" w:rsidRDefault="00167AAE" w:rsidP="00167AAE">
      <w:pPr>
        <w:pStyle w:val="a9"/>
        <w:spacing w:before="0" w:beforeAutospacing="0" w:after="0" w:afterAutospacing="0"/>
        <w:jc w:val="center"/>
        <w:rPr>
          <w:b/>
          <w:bCs/>
          <w:sz w:val="28"/>
        </w:rPr>
      </w:pPr>
      <w:r w:rsidRPr="00167AAE">
        <w:rPr>
          <w:b/>
          <w:bCs/>
          <w:sz w:val="28"/>
        </w:rPr>
        <w:t>Положение</w:t>
      </w:r>
    </w:p>
    <w:p w:rsidR="00167AAE" w:rsidRDefault="00167AAE" w:rsidP="00167AAE">
      <w:pPr>
        <w:pStyle w:val="a9"/>
        <w:widowControl w:val="0"/>
        <w:autoSpaceDE w:val="0"/>
        <w:autoSpaceDN w:val="0"/>
        <w:adjustRightInd w:val="0"/>
        <w:spacing w:before="0" w:beforeAutospacing="0" w:after="0" w:afterAutospacing="0"/>
        <w:jc w:val="center"/>
        <w:rPr>
          <w:b/>
          <w:sz w:val="28"/>
        </w:rPr>
      </w:pPr>
      <w:r w:rsidRPr="00167AAE">
        <w:rPr>
          <w:b/>
          <w:sz w:val="28"/>
        </w:rPr>
        <w:t>о муниципальном этапе областного</w:t>
      </w:r>
      <w:r w:rsidRPr="00167AAE">
        <w:rPr>
          <w:sz w:val="28"/>
        </w:rPr>
        <w:t xml:space="preserve"> </w:t>
      </w:r>
      <w:r w:rsidRPr="00167AAE">
        <w:rPr>
          <w:b/>
          <w:sz w:val="28"/>
        </w:rPr>
        <w:t xml:space="preserve">конкурса </w:t>
      </w:r>
    </w:p>
    <w:p w:rsidR="00167AAE" w:rsidRPr="00167AAE" w:rsidRDefault="00167AAE" w:rsidP="00167AAE">
      <w:pPr>
        <w:pStyle w:val="a9"/>
        <w:widowControl w:val="0"/>
        <w:autoSpaceDE w:val="0"/>
        <w:autoSpaceDN w:val="0"/>
        <w:adjustRightInd w:val="0"/>
        <w:spacing w:before="0" w:beforeAutospacing="0" w:after="0" w:afterAutospacing="0"/>
        <w:jc w:val="center"/>
        <w:rPr>
          <w:rStyle w:val="a8"/>
          <w:sz w:val="28"/>
        </w:rPr>
      </w:pPr>
      <w:r w:rsidRPr="00167AAE">
        <w:rPr>
          <w:b/>
          <w:bCs/>
          <w:sz w:val="28"/>
        </w:rPr>
        <w:t>«Кузбасское БлогоОбразование»</w:t>
      </w:r>
      <w:r w:rsidRPr="00167AAE">
        <w:rPr>
          <w:sz w:val="28"/>
        </w:rPr>
        <w:t> </w:t>
      </w:r>
    </w:p>
    <w:p w:rsidR="00167AAE" w:rsidRDefault="00167AAE" w:rsidP="00167AAE">
      <w:pPr>
        <w:pStyle w:val="a9"/>
        <w:widowControl w:val="0"/>
        <w:autoSpaceDE w:val="0"/>
        <w:autoSpaceDN w:val="0"/>
        <w:adjustRightInd w:val="0"/>
        <w:spacing w:before="0" w:beforeAutospacing="0" w:after="0" w:afterAutospacing="0"/>
        <w:jc w:val="center"/>
        <w:rPr>
          <w:b/>
        </w:rPr>
      </w:pPr>
    </w:p>
    <w:p w:rsidR="00167AAE" w:rsidRPr="00167AAE" w:rsidRDefault="00167AAE" w:rsidP="00167AAE">
      <w:pPr>
        <w:pStyle w:val="a9"/>
        <w:widowControl w:val="0"/>
        <w:autoSpaceDE w:val="0"/>
        <w:autoSpaceDN w:val="0"/>
        <w:adjustRightInd w:val="0"/>
        <w:spacing w:before="0" w:beforeAutospacing="0" w:after="0" w:afterAutospacing="0"/>
        <w:jc w:val="center"/>
        <w:rPr>
          <w:b/>
        </w:rPr>
      </w:pPr>
    </w:p>
    <w:p w:rsidR="00167AAE" w:rsidRPr="00167AAE" w:rsidRDefault="00167AAE" w:rsidP="00167AAE">
      <w:pPr>
        <w:widowControl w:val="0"/>
        <w:numPr>
          <w:ilvl w:val="0"/>
          <w:numId w:val="22"/>
        </w:numPr>
        <w:autoSpaceDE w:val="0"/>
        <w:autoSpaceDN w:val="0"/>
        <w:adjustRightInd w:val="0"/>
        <w:spacing w:after="200" w:line="276" w:lineRule="auto"/>
        <w:jc w:val="center"/>
        <w:rPr>
          <w:rFonts w:ascii="Times New Roman" w:hAnsi="Times New Roman"/>
          <w:b/>
          <w:bCs/>
          <w:sz w:val="28"/>
          <w:szCs w:val="22"/>
        </w:rPr>
      </w:pPr>
      <w:r w:rsidRPr="00167AAE">
        <w:rPr>
          <w:rFonts w:ascii="Times New Roman" w:hAnsi="Times New Roman"/>
          <w:b/>
          <w:bCs/>
          <w:sz w:val="28"/>
          <w:szCs w:val="22"/>
        </w:rPr>
        <w:t>Общие положения</w:t>
      </w:r>
    </w:p>
    <w:p w:rsidR="00167AAE" w:rsidRPr="00167AAE" w:rsidRDefault="00167AAE" w:rsidP="00167AAE">
      <w:pPr>
        <w:numPr>
          <w:ilvl w:val="1"/>
          <w:numId w:val="23"/>
        </w:numPr>
        <w:tabs>
          <w:tab w:val="num" w:pos="0"/>
          <w:tab w:val="left" w:pos="709"/>
          <w:tab w:val="num" w:pos="1260"/>
        </w:tabs>
        <w:ind w:left="0" w:firstLine="567"/>
        <w:jc w:val="both"/>
        <w:rPr>
          <w:rFonts w:ascii="Times New Roman" w:hAnsi="Times New Roman"/>
          <w:sz w:val="28"/>
          <w:szCs w:val="28"/>
        </w:rPr>
      </w:pPr>
      <w:r w:rsidRPr="00167AAE">
        <w:rPr>
          <w:rFonts w:ascii="Times New Roman" w:hAnsi="Times New Roman"/>
          <w:sz w:val="28"/>
          <w:szCs w:val="28"/>
        </w:rPr>
        <w:t>Настоящее положение устанавливает порядок организации и проведения муниципального этапа областного конкурса</w:t>
      </w:r>
      <w:r>
        <w:rPr>
          <w:rFonts w:ascii="Times New Roman" w:hAnsi="Times New Roman"/>
          <w:sz w:val="28"/>
          <w:szCs w:val="28"/>
        </w:rPr>
        <w:t xml:space="preserve"> «Кузбасское БлогоО</w:t>
      </w:r>
      <w:r w:rsidRPr="00167AAE">
        <w:rPr>
          <w:rFonts w:ascii="Times New Roman" w:hAnsi="Times New Roman"/>
          <w:sz w:val="28"/>
          <w:szCs w:val="28"/>
        </w:rPr>
        <w:t>бразование» (далее –Конкурс), определяет условия, сроки, требования к составу участников, жюри и экспертной группе Конкурса, представлению материалов, конкурсные мероприятия, включая отбор победителей Конкурса.</w:t>
      </w:r>
    </w:p>
    <w:p w:rsidR="00167AAE" w:rsidRPr="00167AAE" w:rsidRDefault="00167AAE" w:rsidP="00167AAE">
      <w:pPr>
        <w:numPr>
          <w:ilvl w:val="1"/>
          <w:numId w:val="23"/>
        </w:numPr>
        <w:tabs>
          <w:tab w:val="num" w:pos="0"/>
          <w:tab w:val="left" w:pos="709"/>
          <w:tab w:val="num" w:pos="1260"/>
        </w:tabs>
        <w:ind w:left="0" w:firstLine="567"/>
        <w:jc w:val="both"/>
        <w:rPr>
          <w:rFonts w:ascii="Times New Roman" w:hAnsi="Times New Roman"/>
          <w:sz w:val="28"/>
          <w:szCs w:val="28"/>
        </w:rPr>
      </w:pPr>
      <w:r w:rsidRPr="00167AAE">
        <w:rPr>
          <w:rFonts w:ascii="Times New Roman" w:hAnsi="Times New Roman"/>
          <w:sz w:val="28"/>
          <w:szCs w:val="28"/>
        </w:rPr>
        <w:t>Учредителем Конкурса является Управление образования Администрации Беловского городского округа.</w:t>
      </w:r>
    </w:p>
    <w:p w:rsidR="00167AAE" w:rsidRPr="00167AAE" w:rsidRDefault="00167AAE" w:rsidP="00167AAE">
      <w:pPr>
        <w:tabs>
          <w:tab w:val="left" w:pos="1276"/>
        </w:tabs>
        <w:ind w:firstLine="567"/>
        <w:jc w:val="both"/>
        <w:rPr>
          <w:rFonts w:ascii="Times New Roman" w:hAnsi="Times New Roman"/>
          <w:sz w:val="28"/>
          <w:szCs w:val="28"/>
        </w:rPr>
      </w:pPr>
      <w:r w:rsidRPr="00167AAE">
        <w:rPr>
          <w:rFonts w:ascii="Times New Roman" w:hAnsi="Times New Roman"/>
          <w:sz w:val="28"/>
          <w:szCs w:val="28"/>
        </w:rPr>
        <w:t>1.3. Конкурс проводится в целях выявления, поддержки и поощрения позитивного опыта использования коллективных и индивидуальных образовательных блогов в организации учебно-воспитательного процесса в образовательных организациях, педагогической деятельности работников системы образования, профессиональных сообществ работников системы образования Кемеровской области. Конкурс направлен на популяризацию использования образовательных блогов во всех направлениях деятельности образовательных организаций, педагогов, профессиональных сообществ, распространение инновационного опыта применения ИТ-технологий, стимулирование непрерывного профессионального и личностного роста работников региональной системы образования, пропаганду инновационных идей и достижений.</w:t>
      </w:r>
    </w:p>
    <w:p w:rsidR="00167AAE" w:rsidRPr="00167AAE" w:rsidRDefault="00167AAE" w:rsidP="00167AAE">
      <w:pPr>
        <w:ind w:left="-10" w:firstLine="567"/>
        <w:jc w:val="both"/>
        <w:rPr>
          <w:rFonts w:ascii="Times New Roman" w:hAnsi="Times New Roman"/>
          <w:sz w:val="28"/>
          <w:szCs w:val="28"/>
        </w:rPr>
      </w:pPr>
      <w:r w:rsidRPr="00167AAE">
        <w:rPr>
          <w:rFonts w:ascii="Times New Roman" w:hAnsi="Times New Roman"/>
          <w:sz w:val="28"/>
          <w:szCs w:val="28"/>
        </w:rPr>
        <w:t xml:space="preserve">1.3. Организационное сопровождение Конкурса обеспечивает </w:t>
      </w:r>
      <w:r>
        <w:rPr>
          <w:rFonts w:ascii="Times New Roman" w:hAnsi="Times New Roman"/>
          <w:sz w:val="28"/>
          <w:szCs w:val="28"/>
        </w:rPr>
        <w:t>муниципальное бюджетное учреждение «</w:t>
      </w:r>
      <w:r w:rsidRPr="00167AAE">
        <w:rPr>
          <w:rFonts w:ascii="Times New Roman" w:hAnsi="Times New Roman"/>
          <w:sz w:val="28"/>
          <w:szCs w:val="28"/>
        </w:rPr>
        <w:t>Информационно-методический центр города Белово</w:t>
      </w:r>
      <w:r>
        <w:rPr>
          <w:rFonts w:ascii="Times New Roman" w:hAnsi="Times New Roman"/>
          <w:sz w:val="28"/>
          <w:szCs w:val="28"/>
        </w:rPr>
        <w:t>»</w:t>
      </w:r>
      <w:r w:rsidRPr="00167AAE">
        <w:rPr>
          <w:rFonts w:ascii="Times New Roman" w:hAnsi="Times New Roman"/>
          <w:sz w:val="28"/>
          <w:szCs w:val="28"/>
        </w:rPr>
        <w:t xml:space="preserve"> (далее МБУ ИМЦ города Белово).</w:t>
      </w:r>
    </w:p>
    <w:p w:rsidR="00167AAE" w:rsidRPr="00167AAE" w:rsidRDefault="00167AAE" w:rsidP="00167AAE">
      <w:pPr>
        <w:tabs>
          <w:tab w:val="left" w:pos="1276"/>
        </w:tabs>
        <w:ind w:firstLine="567"/>
        <w:jc w:val="both"/>
        <w:rPr>
          <w:rFonts w:ascii="Times New Roman" w:hAnsi="Times New Roman"/>
          <w:bCs/>
          <w:sz w:val="28"/>
          <w:szCs w:val="28"/>
        </w:rPr>
      </w:pPr>
      <w:r w:rsidRPr="00167AAE">
        <w:rPr>
          <w:rFonts w:ascii="Times New Roman" w:hAnsi="Times New Roman"/>
          <w:sz w:val="28"/>
          <w:szCs w:val="28"/>
        </w:rPr>
        <w:t>1.4. Для организационного обеспечения проведения Конкурса создается Оргкомитет, который состоит из председателя, заместителя председателя и членов комитета. О</w:t>
      </w:r>
      <w:r w:rsidRPr="00167AAE">
        <w:rPr>
          <w:rFonts w:ascii="Times New Roman" w:hAnsi="Times New Roman"/>
          <w:bCs/>
          <w:sz w:val="28"/>
          <w:szCs w:val="28"/>
        </w:rPr>
        <w:t>ргкомитет формирует экспертную группу.</w:t>
      </w:r>
    </w:p>
    <w:p w:rsidR="00167AAE" w:rsidRPr="00167AAE" w:rsidRDefault="00167AAE" w:rsidP="00167AAE">
      <w:pPr>
        <w:tabs>
          <w:tab w:val="left" w:pos="1276"/>
        </w:tabs>
        <w:ind w:firstLine="567"/>
        <w:jc w:val="both"/>
        <w:rPr>
          <w:rFonts w:ascii="Times New Roman" w:hAnsi="Times New Roman"/>
          <w:bCs/>
          <w:sz w:val="28"/>
          <w:szCs w:val="28"/>
        </w:rPr>
      </w:pPr>
      <w:r w:rsidRPr="00167AAE">
        <w:rPr>
          <w:rFonts w:ascii="Times New Roman" w:hAnsi="Times New Roman"/>
          <w:bCs/>
          <w:sz w:val="28"/>
          <w:szCs w:val="28"/>
        </w:rPr>
        <w:t>1.5. В состав экспертной группы входят специалисты муниципальных</w:t>
      </w:r>
      <w:r>
        <w:rPr>
          <w:rFonts w:ascii="Times New Roman" w:hAnsi="Times New Roman"/>
          <w:bCs/>
          <w:sz w:val="28"/>
          <w:szCs w:val="28"/>
        </w:rPr>
        <w:t xml:space="preserve"> органов Управления образования</w:t>
      </w:r>
      <w:r w:rsidRPr="00167AAE">
        <w:rPr>
          <w:rFonts w:ascii="Times New Roman" w:hAnsi="Times New Roman"/>
          <w:bCs/>
          <w:sz w:val="28"/>
          <w:szCs w:val="28"/>
        </w:rPr>
        <w:t>, руководители структурных подразделений и специалисты МБУ ИМЦ г</w:t>
      </w:r>
      <w:r>
        <w:rPr>
          <w:rFonts w:ascii="Times New Roman" w:hAnsi="Times New Roman"/>
          <w:bCs/>
          <w:sz w:val="28"/>
          <w:szCs w:val="28"/>
        </w:rPr>
        <w:t>орода</w:t>
      </w:r>
      <w:r w:rsidRPr="00167AAE">
        <w:rPr>
          <w:rFonts w:ascii="Times New Roman" w:hAnsi="Times New Roman"/>
          <w:bCs/>
          <w:sz w:val="28"/>
          <w:szCs w:val="28"/>
        </w:rPr>
        <w:t xml:space="preserve"> Белово, педагогические и руководящие работники образовательных организаций, победители и лауреаты областных конкурсов профессионального мастерства, представители общественных организаций, специалисты, делегированные учредителем Конкурса.</w:t>
      </w:r>
    </w:p>
    <w:p w:rsidR="00167AAE" w:rsidRPr="00167AAE" w:rsidRDefault="00167AAE" w:rsidP="00167AAE">
      <w:pPr>
        <w:tabs>
          <w:tab w:val="left" w:pos="1276"/>
        </w:tabs>
        <w:ind w:firstLine="567"/>
        <w:jc w:val="both"/>
        <w:rPr>
          <w:rFonts w:ascii="Times New Roman" w:hAnsi="Times New Roman"/>
          <w:bCs/>
          <w:sz w:val="28"/>
          <w:szCs w:val="28"/>
        </w:rPr>
      </w:pPr>
      <w:r w:rsidRPr="00167AAE">
        <w:rPr>
          <w:rFonts w:ascii="Times New Roman" w:hAnsi="Times New Roman"/>
          <w:bCs/>
          <w:sz w:val="28"/>
          <w:szCs w:val="28"/>
        </w:rPr>
        <w:lastRenderedPageBreak/>
        <w:t>1.6. Для привлечения к событиям Конкурса широкой общественности в средствах массовой информации (в том числе на сайте МБУ ИМЦ</w:t>
      </w:r>
      <w:r>
        <w:rPr>
          <w:rFonts w:ascii="Times New Roman" w:hAnsi="Times New Roman"/>
          <w:bCs/>
          <w:sz w:val="28"/>
          <w:szCs w:val="28"/>
        </w:rPr>
        <w:t xml:space="preserve"> города Белово</w:t>
      </w:r>
      <w:r w:rsidRPr="00167AAE">
        <w:rPr>
          <w:rFonts w:ascii="Times New Roman" w:hAnsi="Times New Roman"/>
          <w:bCs/>
          <w:sz w:val="28"/>
          <w:szCs w:val="28"/>
        </w:rPr>
        <w:t xml:space="preserve"> размещается информация о проведении и итогах Конкурса).</w:t>
      </w:r>
    </w:p>
    <w:p w:rsidR="00167AAE" w:rsidRPr="00167AAE" w:rsidRDefault="00167AAE" w:rsidP="00167AAE">
      <w:pPr>
        <w:pStyle w:val="zag2-3"/>
        <w:spacing w:line="240" w:lineRule="auto"/>
        <w:ind w:firstLine="540"/>
        <w:rPr>
          <w:b/>
          <w:bCs/>
          <w:sz w:val="28"/>
        </w:rPr>
      </w:pPr>
    </w:p>
    <w:p w:rsidR="00167AAE" w:rsidRPr="00167AAE" w:rsidRDefault="00167AAE" w:rsidP="00167AAE">
      <w:pPr>
        <w:shd w:val="clear" w:color="auto" w:fill="FFFFFF"/>
        <w:jc w:val="center"/>
        <w:rPr>
          <w:rFonts w:ascii="Times New Roman" w:hAnsi="Times New Roman"/>
          <w:b/>
          <w:bCs/>
          <w:sz w:val="28"/>
          <w:szCs w:val="28"/>
        </w:rPr>
      </w:pPr>
      <w:r w:rsidRPr="00167AAE">
        <w:rPr>
          <w:rFonts w:ascii="Times New Roman" w:hAnsi="Times New Roman"/>
          <w:b/>
          <w:bCs/>
          <w:sz w:val="28"/>
          <w:szCs w:val="28"/>
        </w:rPr>
        <w:t>2. Мероприятия Конкурса</w:t>
      </w:r>
    </w:p>
    <w:p w:rsidR="00167AAE" w:rsidRPr="00167AAE" w:rsidRDefault="00167AAE" w:rsidP="00167AAE">
      <w:pPr>
        <w:widowControl w:val="0"/>
        <w:autoSpaceDE w:val="0"/>
        <w:autoSpaceDN w:val="0"/>
        <w:adjustRightInd w:val="0"/>
        <w:jc w:val="both"/>
        <w:rPr>
          <w:rFonts w:ascii="Times New Roman" w:hAnsi="Times New Roman"/>
          <w:sz w:val="28"/>
          <w:szCs w:val="28"/>
        </w:rPr>
      </w:pPr>
    </w:p>
    <w:p w:rsidR="00167AAE" w:rsidRPr="00167AAE" w:rsidRDefault="00167AAE" w:rsidP="00167AAE">
      <w:pPr>
        <w:widowControl w:val="0"/>
        <w:autoSpaceDE w:val="0"/>
        <w:autoSpaceDN w:val="0"/>
        <w:adjustRightInd w:val="0"/>
        <w:ind w:firstLine="567"/>
        <w:jc w:val="both"/>
        <w:rPr>
          <w:rFonts w:ascii="Times New Roman" w:hAnsi="Times New Roman"/>
          <w:sz w:val="28"/>
          <w:szCs w:val="28"/>
        </w:rPr>
      </w:pPr>
      <w:r w:rsidRPr="00167AAE">
        <w:rPr>
          <w:rFonts w:ascii="Times New Roman" w:hAnsi="Times New Roman"/>
          <w:sz w:val="28"/>
          <w:szCs w:val="28"/>
        </w:rPr>
        <w:t xml:space="preserve">2.1. Участниками конкурса могут быть образовательные организации Беловского городского округа, реализующие программы общего образования и дополнительного образования детей. </w:t>
      </w:r>
    </w:p>
    <w:p w:rsidR="00167AAE" w:rsidRPr="00167AAE" w:rsidRDefault="00167AAE" w:rsidP="00167AAE">
      <w:pPr>
        <w:keepNext/>
        <w:widowControl w:val="0"/>
        <w:tabs>
          <w:tab w:val="left" w:pos="709"/>
        </w:tabs>
        <w:ind w:firstLine="567"/>
        <w:jc w:val="both"/>
        <w:outlineLvl w:val="2"/>
        <w:rPr>
          <w:rFonts w:ascii="Times New Roman" w:hAnsi="Times New Roman"/>
          <w:sz w:val="28"/>
          <w:szCs w:val="28"/>
        </w:rPr>
      </w:pPr>
      <w:r w:rsidRPr="00167AAE">
        <w:rPr>
          <w:rFonts w:ascii="Times New Roman" w:hAnsi="Times New Roman"/>
          <w:sz w:val="28"/>
          <w:szCs w:val="28"/>
        </w:rPr>
        <w:t xml:space="preserve">2.2. Для участия в Конкурсе образовательным организациям необходимо пройти электронную регистрацию по </w:t>
      </w:r>
      <w:hyperlink r:id="rId8" w:history="1">
        <w:r w:rsidRPr="00167AAE">
          <w:rPr>
            <w:rStyle w:val="a7"/>
            <w:rFonts w:ascii="Times New Roman" w:eastAsia="Calibri" w:hAnsi="Times New Roman"/>
            <w:sz w:val="28"/>
            <w:szCs w:val="28"/>
          </w:rPr>
          <w:t>ссылке</w:t>
        </w:r>
      </w:hyperlink>
      <w:r w:rsidRPr="00167AAE">
        <w:rPr>
          <w:rFonts w:ascii="Times New Roman" w:hAnsi="Times New Roman"/>
          <w:sz w:val="28"/>
          <w:szCs w:val="28"/>
        </w:rPr>
        <w:t xml:space="preserve"> (https://forms.gle/NkmiLnPa1sMDRRYo9) и прикрепить следующие материалы:</w:t>
      </w:r>
    </w:p>
    <w:p w:rsidR="00167AAE" w:rsidRPr="00167AAE" w:rsidRDefault="00167AAE" w:rsidP="00167AAE">
      <w:pPr>
        <w:keepNext/>
        <w:widowControl w:val="0"/>
        <w:numPr>
          <w:ilvl w:val="1"/>
          <w:numId w:val="22"/>
        </w:numPr>
        <w:tabs>
          <w:tab w:val="left" w:pos="709"/>
        </w:tabs>
        <w:jc w:val="both"/>
        <w:outlineLvl w:val="2"/>
        <w:rPr>
          <w:rFonts w:ascii="Times New Roman" w:hAnsi="Times New Roman"/>
          <w:sz w:val="28"/>
          <w:szCs w:val="28"/>
        </w:rPr>
      </w:pPr>
      <w:r w:rsidRPr="00167AAE">
        <w:rPr>
          <w:rFonts w:ascii="Times New Roman" w:hAnsi="Times New Roman"/>
          <w:sz w:val="28"/>
          <w:szCs w:val="28"/>
        </w:rPr>
        <w:t>Аннотация к конкурсной работе.</w:t>
      </w:r>
    </w:p>
    <w:p w:rsidR="00167AAE" w:rsidRPr="00167AAE" w:rsidRDefault="00167AAE" w:rsidP="00167AAE">
      <w:pPr>
        <w:keepNext/>
        <w:widowControl w:val="0"/>
        <w:numPr>
          <w:ilvl w:val="1"/>
          <w:numId w:val="22"/>
        </w:numPr>
        <w:tabs>
          <w:tab w:val="left" w:pos="709"/>
        </w:tabs>
        <w:jc w:val="both"/>
        <w:outlineLvl w:val="2"/>
        <w:rPr>
          <w:rFonts w:ascii="Times New Roman" w:hAnsi="Times New Roman"/>
          <w:sz w:val="28"/>
          <w:szCs w:val="28"/>
        </w:rPr>
      </w:pPr>
      <w:r w:rsidRPr="00167AAE">
        <w:rPr>
          <w:rFonts w:ascii="Times New Roman" w:hAnsi="Times New Roman"/>
          <w:sz w:val="28"/>
          <w:szCs w:val="28"/>
        </w:rPr>
        <w:t>Ссылка на блог.</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2.3. Муниципальный этап проводится в заочной форме в 1 тур.</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 xml:space="preserve">2.4. Заочный тур предполагает экспертное рассмотрение конкурсных материалов по следующим номинациям: </w:t>
      </w:r>
    </w:p>
    <w:p w:rsidR="00167AAE" w:rsidRPr="00167AAE" w:rsidRDefault="00167AAE" w:rsidP="00167AAE">
      <w:pPr>
        <w:ind w:firstLine="567"/>
        <w:jc w:val="both"/>
        <w:rPr>
          <w:rFonts w:ascii="Times New Roman" w:hAnsi="Times New Roman"/>
          <w:b/>
          <w:i/>
          <w:sz w:val="28"/>
          <w:szCs w:val="28"/>
        </w:rPr>
      </w:pPr>
      <w:r w:rsidRPr="00167AAE">
        <w:rPr>
          <w:rFonts w:ascii="Times New Roman" w:hAnsi="Times New Roman"/>
          <w:b/>
          <w:i/>
          <w:sz w:val="28"/>
          <w:szCs w:val="28"/>
        </w:rPr>
        <w:t xml:space="preserve">- «Коллективный блог» </w:t>
      </w:r>
      <w:r w:rsidRPr="00167AAE">
        <w:rPr>
          <w:rFonts w:ascii="Times New Roman" w:hAnsi="Times New Roman"/>
          <w:i/>
          <w:sz w:val="28"/>
          <w:szCs w:val="28"/>
        </w:rPr>
        <w:t>(блог класса, группы, детского объединения, сообщества педагогов, образовательной организации),</w:t>
      </w:r>
    </w:p>
    <w:p w:rsidR="00167AAE" w:rsidRPr="00167AAE" w:rsidRDefault="00167AAE" w:rsidP="00167AAE">
      <w:pPr>
        <w:ind w:firstLine="567"/>
        <w:jc w:val="both"/>
        <w:rPr>
          <w:rFonts w:ascii="Times New Roman" w:hAnsi="Times New Roman"/>
          <w:b/>
          <w:i/>
          <w:sz w:val="28"/>
          <w:szCs w:val="28"/>
        </w:rPr>
      </w:pPr>
      <w:r w:rsidRPr="00167AAE">
        <w:rPr>
          <w:rFonts w:ascii="Times New Roman" w:hAnsi="Times New Roman"/>
          <w:b/>
          <w:i/>
          <w:sz w:val="28"/>
          <w:szCs w:val="28"/>
        </w:rPr>
        <w:t xml:space="preserve">- «Индивидуальный блог» </w:t>
      </w:r>
      <w:r w:rsidRPr="00167AAE">
        <w:rPr>
          <w:rFonts w:ascii="Times New Roman" w:hAnsi="Times New Roman"/>
          <w:i/>
          <w:sz w:val="28"/>
          <w:szCs w:val="28"/>
        </w:rPr>
        <w:t>(блог работника образования)</w:t>
      </w:r>
      <w:r w:rsidRPr="00167AAE">
        <w:rPr>
          <w:rFonts w:ascii="Times New Roman" w:hAnsi="Times New Roman"/>
          <w:b/>
          <w:i/>
          <w:sz w:val="28"/>
          <w:szCs w:val="28"/>
        </w:rPr>
        <w:t>.</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На конкурс представляется аннотация (до 2 стр., в формате *doc или *docx) с указанием цели и задач создания блога, описанием его использования, значимости, актуальности, роли, которую играет блог в жизни образовательной организации, сообщества, работников образования, адрес блога (ссылка). Данные материалы прикрепляются при регистрации.</w:t>
      </w:r>
    </w:p>
    <w:p w:rsidR="00167AAE" w:rsidRPr="00167AAE" w:rsidRDefault="00167AAE" w:rsidP="00167AAE">
      <w:pPr>
        <w:tabs>
          <w:tab w:val="left" w:pos="709"/>
          <w:tab w:val="left" w:pos="993"/>
        </w:tabs>
        <w:jc w:val="both"/>
        <w:rPr>
          <w:rFonts w:ascii="Times New Roman" w:hAnsi="Times New Roman"/>
          <w:sz w:val="28"/>
          <w:szCs w:val="28"/>
        </w:rPr>
      </w:pPr>
      <w:r w:rsidRPr="00167AAE">
        <w:rPr>
          <w:rFonts w:ascii="Times New Roman" w:hAnsi="Times New Roman"/>
          <w:sz w:val="28"/>
          <w:szCs w:val="28"/>
        </w:rPr>
        <w:tab/>
        <w:t>Оценивается связь с информационно-образовательной средой образовательной организации, направленность на совместную деятельность субъектов воспитательно-образовательного процесса.</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Критерии:</w:t>
      </w:r>
    </w:p>
    <w:p w:rsidR="00167AAE" w:rsidRPr="00167AAE" w:rsidRDefault="00167AAE" w:rsidP="00167AAE">
      <w:pPr>
        <w:tabs>
          <w:tab w:val="left" w:pos="709"/>
          <w:tab w:val="left" w:pos="993"/>
        </w:tabs>
        <w:ind w:firstLine="567"/>
        <w:jc w:val="both"/>
        <w:rPr>
          <w:rFonts w:ascii="Times New Roman" w:hAnsi="Times New Roman"/>
          <w:sz w:val="28"/>
          <w:szCs w:val="28"/>
        </w:rPr>
      </w:pPr>
      <w:r w:rsidRPr="00167AAE">
        <w:rPr>
          <w:rFonts w:ascii="Times New Roman" w:hAnsi="Times New Roman"/>
          <w:sz w:val="28"/>
          <w:szCs w:val="28"/>
        </w:rPr>
        <w:t>- актуальность тематики содержания коммуникации в блоге,</w:t>
      </w:r>
    </w:p>
    <w:p w:rsidR="00167AAE" w:rsidRPr="00167AAE" w:rsidRDefault="00167AAE" w:rsidP="00167AAE">
      <w:pPr>
        <w:tabs>
          <w:tab w:val="left" w:pos="709"/>
          <w:tab w:val="left" w:pos="993"/>
        </w:tabs>
        <w:ind w:firstLine="567"/>
        <w:jc w:val="both"/>
        <w:rPr>
          <w:rFonts w:ascii="Times New Roman" w:hAnsi="Times New Roman"/>
          <w:sz w:val="28"/>
          <w:szCs w:val="28"/>
        </w:rPr>
      </w:pPr>
      <w:r w:rsidRPr="00167AAE">
        <w:rPr>
          <w:rFonts w:ascii="Times New Roman" w:hAnsi="Times New Roman"/>
          <w:sz w:val="28"/>
          <w:szCs w:val="28"/>
        </w:rPr>
        <w:t>- динамичность блога, регулярность обновления информации, стиль и грамотность сообщений,</w:t>
      </w:r>
    </w:p>
    <w:p w:rsidR="00167AAE" w:rsidRPr="00167AAE" w:rsidRDefault="00167AAE" w:rsidP="00167AAE">
      <w:pPr>
        <w:tabs>
          <w:tab w:val="left" w:pos="709"/>
          <w:tab w:val="left" w:pos="993"/>
        </w:tabs>
        <w:ind w:firstLine="567"/>
        <w:jc w:val="both"/>
        <w:rPr>
          <w:rFonts w:ascii="Times New Roman" w:hAnsi="Times New Roman"/>
          <w:sz w:val="28"/>
          <w:szCs w:val="28"/>
        </w:rPr>
      </w:pPr>
      <w:r w:rsidRPr="00167AAE">
        <w:rPr>
          <w:rFonts w:ascii="Times New Roman" w:hAnsi="Times New Roman"/>
          <w:sz w:val="28"/>
          <w:szCs w:val="28"/>
        </w:rPr>
        <w:t>- технологичность, наличие навигационных элементов,</w:t>
      </w:r>
    </w:p>
    <w:p w:rsidR="00167AAE" w:rsidRPr="00167AAE" w:rsidRDefault="00167AAE" w:rsidP="00167AAE">
      <w:pPr>
        <w:tabs>
          <w:tab w:val="left" w:pos="709"/>
          <w:tab w:val="left" w:pos="993"/>
        </w:tabs>
        <w:ind w:firstLine="567"/>
        <w:jc w:val="both"/>
        <w:rPr>
          <w:rFonts w:ascii="Times New Roman" w:hAnsi="Times New Roman"/>
          <w:sz w:val="28"/>
          <w:szCs w:val="28"/>
        </w:rPr>
      </w:pPr>
      <w:r w:rsidRPr="00167AAE">
        <w:rPr>
          <w:rFonts w:ascii="Times New Roman" w:hAnsi="Times New Roman"/>
          <w:sz w:val="28"/>
          <w:szCs w:val="28"/>
        </w:rPr>
        <w:t>- мультимедийность, представление информации в различных форматах,</w:t>
      </w:r>
    </w:p>
    <w:p w:rsidR="00167AAE" w:rsidRPr="00167AAE" w:rsidRDefault="00167AAE" w:rsidP="00167AAE">
      <w:pPr>
        <w:tabs>
          <w:tab w:val="left" w:pos="709"/>
          <w:tab w:val="left" w:pos="993"/>
        </w:tabs>
        <w:ind w:firstLine="567"/>
        <w:jc w:val="both"/>
        <w:rPr>
          <w:rFonts w:ascii="Times New Roman" w:hAnsi="Times New Roman"/>
          <w:sz w:val="28"/>
          <w:szCs w:val="28"/>
        </w:rPr>
      </w:pPr>
      <w:r w:rsidRPr="00167AAE">
        <w:rPr>
          <w:rFonts w:ascii="Times New Roman" w:hAnsi="Times New Roman"/>
          <w:sz w:val="28"/>
          <w:szCs w:val="28"/>
        </w:rPr>
        <w:t>- наличие и выдержанность стиля оформления блога.</w:t>
      </w:r>
    </w:p>
    <w:p w:rsidR="00167AAE" w:rsidRPr="00167AAE" w:rsidRDefault="00167AAE" w:rsidP="00167AAE">
      <w:pPr>
        <w:tabs>
          <w:tab w:val="left" w:pos="142"/>
          <w:tab w:val="left" w:pos="567"/>
        </w:tabs>
        <w:jc w:val="both"/>
        <w:rPr>
          <w:rFonts w:ascii="Times New Roman" w:hAnsi="Times New Roman"/>
          <w:sz w:val="28"/>
          <w:szCs w:val="28"/>
        </w:rPr>
      </w:pPr>
      <w:r w:rsidRPr="00167AAE">
        <w:rPr>
          <w:rFonts w:ascii="Times New Roman" w:hAnsi="Times New Roman"/>
          <w:sz w:val="28"/>
          <w:szCs w:val="28"/>
        </w:rPr>
        <w:tab/>
      </w:r>
      <w:r w:rsidRPr="00167AAE">
        <w:rPr>
          <w:rFonts w:ascii="Times New Roman" w:hAnsi="Times New Roman"/>
          <w:sz w:val="28"/>
          <w:szCs w:val="28"/>
        </w:rPr>
        <w:tab/>
        <w:t>2.5. Материалы, оформленные с нарушением настоящего положения и сроков подачи, к рассмотрению не принимаются.</w:t>
      </w:r>
    </w:p>
    <w:p w:rsidR="00167AAE" w:rsidRPr="00167AAE" w:rsidRDefault="00167AAE" w:rsidP="00167AAE">
      <w:pPr>
        <w:tabs>
          <w:tab w:val="left" w:pos="142"/>
          <w:tab w:val="left" w:pos="567"/>
        </w:tabs>
        <w:jc w:val="both"/>
        <w:rPr>
          <w:rFonts w:ascii="Times New Roman" w:hAnsi="Times New Roman"/>
          <w:sz w:val="28"/>
          <w:szCs w:val="28"/>
        </w:rPr>
      </w:pPr>
      <w:r w:rsidRPr="00167AAE">
        <w:rPr>
          <w:rFonts w:ascii="Times New Roman" w:hAnsi="Times New Roman"/>
          <w:sz w:val="28"/>
          <w:szCs w:val="28"/>
        </w:rPr>
        <w:tab/>
      </w:r>
      <w:r w:rsidRPr="00167AAE">
        <w:rPr>
          <w:rFonts w:ascii="Times New Roman" w:hAnsi="Times New Roman"/>
          <w:sz w:val="28"/>
          <w:szCs w:val="28"/>
        </w:rPr>
        <w:tab/>
        <w:t xml:space="preserve">2.6. Техническая поддержка размещения материалов по тел.: 89505822476, электронная почта: </w:t>
      </w:r>
      <w:hyperlink r:id="rId9" w:history="1">
        <w:r w:rsidRPr="00167AAE">
          <w:rPr>
            <w:rStyle w:val="a7"/>
            <w:rFonts w:ascii="Times New Roman" w:eastAsia="Calibri" w:hAnsi="Times New Roman"/>
            <w:sz w:val="28"/>
            <w:szCs w:val="28"/>
            <w:lang w:val="en-US"/>
          </w:rPr>
          <w:t>olganicl</w:t>
        </w:r>
        <w:r w:rsidRPr="00167AAE">
          <w:rPr>
            <w:rStyle w:val="a7"/>
            <w:rFonts w:ascii="Times New Roman" w:eastAsia="Calibri" w:hAnsi="Times New Roman"/>
            <w:sz w:val="28"/>
            <w:szCs w:val="28"/>
          </w:rPr>
          <w:t>@</w:t>
        </w:r>
        <w:r w:rsidRPr="00167AAE">
          <w:rPr>
            <w:rStyle w:val="a7"/>
            <w:rFonts w:ascii="Times New Roman" w:eastAsia="Calibri" w:hAnsi="Times New Roman"/>
            <w:sz w:val="28"/>
            <w:szCs w:val="28"/>
            <w:lang w:val="en-US"/>
          </w:rPr>
          <w:t>yandex</w:t>
        </w:r>
        <w:r w:rsidRPr="00167AAE">
          <w:rPr>
            <w:rStyle w:val="a7"/>
            <w:rFonts w:ascii="Times New Roman" w:eastAsia="Calibri" w:hAnsi="Times New Roman"/>
            <w:sz w:val="28"/>
            <w:szCs w:val="28"/>
          </w:rPr>
          <w:t>.</w:t>
        </w:r>
        <w:r w:rsidRPr="00167AAE">
          <w:rPr>
            <w:rStyle w:val="a7"/>
            <w:rFonts w:ascii="Times New Roman" w:eastAsia="Calibri" w:hAnsi="Times New Roman"/>
            <w:sz w:val="28"/>
            <w:szCs w:val="28"/>
            <w:lang w:val="en-US"/>
          </w:rPr>
          <w:t>ru</w:t>
        </w:r>
      </w:hyperlink>
      <w:hyperlink r:id="rId10" w:history="1"/>
      <w:r w:rsidRPr="00167AAE">
        <w:rPr>
          <w:rFonts w:ascii="Times New Roman" w:hAnsi="Times New Roman"/>
          <w:sz w:val="28"/>
          <w:szCs w:val="28"/>
        </w:rPr>
        <w:t>.</w:t>
      </w:r>
    </w:p>
    <w:p w:rsidR="00167AAE" w:rsidRPr="00167AAE" w:rsidRDefault="00167AAE" w:rsidP="00167AAE">
      <w:pPr>
        <w:tabs>
          <w:tab w:val="left" w:pos="142"/>
          <w:tab w:val="left" w:pos="567"/>
        </w:tabs>
        <w:jc w:val="both"/>
        <w:rPr>
          <w:rFonts w:ascii="Times New Roman" w:hAnsi="Times New Roman"/>
          <w:sz w:val="28"/>
          <w:szCs w:val="28"/>
        </w:rPr>
      </w:pPr>
      <w:r w:rsidRPr="00167AAE">
        <w:rPr>
          <w:rFonts w:ascii="Times New Roman" w:hAnsi="Times New Roman"/>
          <w:sz w:val="28"/>
          <w:szCs w:val="28"/>
        </w:rPr>
        <w:tab/>
      </w:r>
      <w:r w:rsidRPr="00167AAE">
        <w:rPr>
          <w:rFonts w:ascii="Times New Roman" w:hAnsi="Times New Roman"/>
          <w:sz w:val="28"/>
          <w:szCs w:val="28"/>
        </w:rPr>
        <w:tab/>
        <w:t>2.7. Конкурсные материалы заочного тура оцениваются экспертной группой, по итогам составляется общий рейтинг участников, который передается в Оргкомитет для определения и утверждения победителей Конкурса.</w:t>
      </w:r>
    </w:p>
    <w:p w:rsidR="00167AAE" w:rsidRPr="00167AAE" w:rsidRDefault="00167AAE" w:rsidP="00167AAE">
      <w:pPr>
        <w:tabs>
          <w:tab w:val="left" w:pos="142"/>
          <w:tab w:val="left" w:pos="567"/>
        </w:tabs>
        <w:jc w:val="both"/>
        <w:rPr>
          <w:rFonts w:ascii="Times New Roman" w:hAnsi="Times New Roman"/>
          <w:b/>
          <w:bCs/>
          <w:sz w:val="28"/>
          <w:szCs w:val="28"/>
        </w:rPr>
      </w:pPr>
    </w:p>
    <w:p w:rsidR="00167AAE" w:rsidRPr="00167AAE" w:rsidRDefault="00167AAE" w:rsidP="00167AAE">
      <w:pPr>
        <w:pStyle w:val="ab"/>
        <w:numPr>
          <w:ilvl w:val="0"/>
          <w:numId w:val="24"/>
        </w:numPr>
        <w:tabs>
          <w:tab w:val="left" w:pos="851"/>
          <w:tab w:val="left" w:pos="1134"/>
        </w:tabs>
        <w:spacing w:before="120" w:after="120" w:line="240" w:lineRule="auto"/>
        <w:jc w:val="center"/>
        <w:rPr>
          <w:rFonts w:ascii="Times New Roman" w:hAnsi="Times New Roman"/>
          <w:b/>
          <w:sz w:val="28"/>
          <w:szCs w:val="28"/>
        </w:rPr>
      </w:pPr>
      <w:r w:rsidRPr="00167AAE">
        <w:rPr>
          <w:rFonts w:ascii="Times New Roman" w:hAnsi="Times New Roman"/>
          <w:b/>
          <w:sz w:val="28"/>
          <w:szCs w:val="28"/>
        </w:rPr>
        <w:lastRenderedPageBreak/>
        <w:t>Сроки проведения Конкурса</w:t>
      </w:r>
    </w:p>
    <w:p w:rsidR="00167AAE" w:rsidRPr="00167AAE" w:rsidRDefault="00167AAE" w:rsidP="00167AAE">
      <w:pPr>
        <w:pStyle w:val="a9"/>
        <w:tabs>
          <w:tab w:val="left" w:pos="851"/>
        </w:tabs>
        <w:ind w:firstLine="709"/>
        <w:jc w:val="both"/>
        <w:rPr>
          <w:sz w:val="28"/>
          <w:szCs w:val="28"/>
        </w:rPr>
      </w:pPr>
      <w:r w:rsidRPr="00167AAE">
        <w:rPr>
          <w:sz w:val="28"/>
          <w:szCs w:val="28"/>
        </w:rPr>
        <w:t xml:space="preserve">Заявки и конкурсные материалы на Конкурс принимаются в срок </w:t>
      </w:r>
      <w:r w:rsidRPr="00167AAE">
        <w:rPr>
          <w:b/>
          <w:sz w:val="28"/>
          <w:szCs w:val="28"/>
        </w:rPr>
        <w:t>с 02 по 31 марта 2020 года.</w:t>
      </w:r>
      <w:r w:rsidRPr="00167AAE">
        <w:rPr>
          <w:sz w:val="28"/>
          <w:szCs w:val="28"/>
        </w:rPr>
        <w:t xml:space="preserve"> Результаты заочного тура будут опубликованы на сайте </w:t>
      </w:r>
      <w:r>
        <w:rPr>
          <w:sz w:val="28"/>
          <w:szCs w:val="28"/>
        </w:rPr>
        <w:t xml:space="preserve">МБУ </w:t>
      </w:r>
      <w:r w:rsidRPr="00167AAE">
        <w:rPr>
          <w:sz w:val="28"/>
          <w:szCs w:val="28"/>
        </w:rPr>
        <w:t>ИМЦ</w:t>
      </w:r>
      <w:r>
        <w:rPr>
          <w:sz w:val="28"/>
          <w:szCs w:val="28"/>
        </w:rPr>
        <w:t xml:space="preserve"> города Белово</w:t>
      </w:r>
      <w:r w:rsidRPr="00167AAE">
        <w:rPr>
          <w:sz w:val="28"/>
          <w:szCs w:val="28"/>
        </w:rPr>
        <w:t xml:space="preserve"> не позднее </w:t>
      </w:r>
      <w:r w:rsidRPr="00167AAE">
        <w:rPr>
          <w:b/>
          <w:sz w:val="28"/>
          <w:szCs w:val="28"/>
        </w:rPr>
        <w:t>13 апреля 2020 года</w:t>
      </w:r>
      <w:r w:rsidRPr="00167AAE">
        <w:rPr>
          <w:sz w:val="28"/>
          <w:szCs w:val="28"/>
        </w:rPr>
        <w:t xml:space="preserve">. </w:t>
      </w:r>
    </w:p>
    <w:p w:rsidR="00167AAE" w:rsidRPr="00167AAE" w:rsidRDefault="00167AAE" w:rsidP="00167AAE">
      <w:pPr>
        <w:jc w:val="center"/>
        <w:rPr>
          <w:rFonts w:ascii="Times New Roman" w:hAnsi="Times New Roman"/>
          <w:b/>
          <w:bCs/>
          <w:sz w:val="28"/>
        </w:rPr>
      </w:pPr>
      <w:r w:rsidRPr="00167AAE">
        <w:rPr>
          <w:rFonts w:ascii="Times New Roman" w:hAnsi="Times New Roman"/>
          <w:b/>
          <w:sz w:val="28"/>
          <w:szCs w:val="28"/>
        </w:rPr>
        <w:t>3.</w:t>
      </w:r>
      <w:r w:rsidRPr="00167AAE">
        <w:rPr>
          <w:rFonts w:ascii="Times New Roman" w:hAnsi="Times New Roman"/>
          <w:b/>
          <w:bCs/>
          <w:sz w:val="28"/>
        </w:rPr>
        <w:t xml:space="preserve"> Подведение итогов Конкурса</w:t>
      </w:r>
    </w:p>
    <w:p w:rsidR="00167AAE" w:rsidRPr="00167AAE" w:rsidRDefault="00167AAE" w:rsidP="00167AAE">
      <w:pPr>
        <w:jc w:val="center"/>
        <w:rPr>
          <w:rFonts w:ascii="Times New Roman" w:hAnsi="Times New Roman"/>
          <w:sz w:val="28"/>
          <w:szCs w:val="28"/>
        </w:rPr>
      </w:pP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 xml:space="preserve">3.1. По итогам заочного тура экспертная группа по согласованию с Оргкомитетом определяет не более четырех победителей в каждой номинации (по одному – от дошкольных образовательных организаций и организаций дополнительного образования детей; два – от общеобразовательных организаций, включая образовательные организации для детей-сирот и детей, оставшихся без попечения родителей). </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3.2. Все участники получают электронный сертификат участника Конкурса.</w:t>
      </w:r>
    </w:p>
    <w:p w:rsidR="00167AAE" w:rsidRPr="00167AAE" w:rsidRDefault="00167AAE" w:rsidP="00167AAE">
      <w:pPr>
        <w:ind w:firstLine="567"/>
        <w:jc w:val="both"/>
        <w:rPr>
          <w:rFonts w:ascii="Times New Roman" w:hAnsi="Times New Roman"/>
          <w:sz w:val="28"/>
          <w:szCs w:val="28"/>
        </w:rPr>
      </w:pPr>
      <w:r w:rsidRPr="00167AAE">
        <w:rPr>
          <w:rFonts w:ascii="Times New Roman" w:hAnsi="Times New Roman"/>
          <w:sz w:val="28"/>
          <w:szCs w:val="28"/>
        </w:rPr>
        <w:t>3.3. Победитель представляет свои материалы на областной этап</w:t>
      </w:r>
      <w:r>
        <w:rPr>
          <w:rFonts w:ascii="Times New Roman" w:hAnsi="Times New Roman"/>
          <w:sz w:val="28"/>
          <w:szCs w:val="28"/>
        </w:rPr>
        <w:t xml:space="preserve"> конкурса «Кузбасское БлогоО</w:t>
      </w:r>
      <w:r w:rsidRPr="00167AAE">
        <w:rPr>
          <w:rFonts w:ascii="Times New Roman" w:hAnsi="Times New Roman"/>
          <w:sz w:val="28"/>
          <w:szCs w:val="28"/>
        </w:rPr>
        <w:t xml:space="preserve">бразование». </w:t>
      </w:r>
    </w:p>
    <w:p w:rsidR="00167AAE" w:rsidRPr="00167AAE" w:rsidRDefault="00167AAE" w:rsidP="00167AAE">
      <w:pPr>
        <w:jc w:val="center"/>
        <w:rPr>
          <w:rFonts w:ascii="Times New Roman" w:hAnsi="Times New Roman"/>
          <w:b/>
        </w:rPr>
      </w:pPr>
    </w:p>
    <w:p w:rsidR="00167AAE" w:rsidRPr="00167AAE" w:rsidRDefault="00167AAE" w:rsidP="00167AAE">
      <w:pPr>
        <w:jc w:val="right"/>
        <w:rPr>
          <w:rFonts w:ascii="Times New Roman" w:hAnsi="Times New Roman"/>
          <w:sz w:val="28"/>
          <w:szCs w:val="28"/>
        </w:rPr>
      </w:pPr>
      <w:r w:rsidRPr="00167AAE">
        <w:rPr>
          <w:rFonts w:ascii="Times New Roman" w:hAnsi="Times New Roman"/>
          <w:b/>
        </w:rPr>
        <w:br w:type="page"/>
      </w:r>
      <w:r w:rsidRPr="00167AAE">
        <w:rPr>
          <w:rFonts w:ascii="Times New Roman" w:hAnsi="Times New Roman"/>
          <w:sz w:val="24"/>
          <w:szCs w:val="28"/>
        </w:rPr>
        <w:lastRenderedPageBreak/>
        <w:t>Приложение 1</w:t>
      </w:r>
    </w:p>
    <w:p w:rsidR="00167AAE" w:rsidRDefault="00167AAE" w:rsidP="00167AAE">
      <w:pPr>
        <w:jc w:val="center"/>
        <w:rPr>
          <w:rFonts w:ascii="Times New Roman" w:hAnsi="Times New Roman"/>
          <w:b/>
          <w:sz w:val="28"/>
          <w:szCs w:val="28"/>
        </w:rPr>
      </w:pPr>
    </w:p>
    <w:p w:rsidR="00167AAE" w:rsidRPr="00167AAE" w:rsidRDefault="00167AAE" w:rsidP="00167AAE">
      <w:pPr>
        <w:jc w:val="center"/>
        <w:rPr>
          <w:rFonts w:ascii="Times New Roman" w:hAnsi="Times New Roman"/>
          <w:b/>
          <w:sz w:val="28"/>
          <w:szCs w:val="28"/>
        </w:rPr>
      </w:pPr>
      <w:r w:rsidRPr="00167AAE">
        <w:rPr>
          <w:rFonts w:ascii="Times New Roman" w:hAnsi="Times New Roman"/>
          <w:b/>
          <w:sz w:val="28"/>
          <w:szCs w:val="28"/>
        </w:rPr>
        <w:t>Состав оргкомитета</w:t>
      </w:r>
    </w:p>
    <w:p w:rsidR="00167AAE" w:rsidRPr="00167AAE" w:rsidRDefault="00167AAE" w:rsidP="00167AAE">
      <w:pPr>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585"/>
        <w:gridCol w:w="1891"/>
        <w:gridCol w:w="4785"/>
      </w:tblGrid>
      <w:tr w:rsidR="00167AAE" w:rsidRPr="00236B89" w:rsidTr="00AA5363">
        <w:tc>
          <w:tcPr>
            <w:tcW w:w="0" w:type="auto"/>
            <w:shd w:val="clear" w:color="auto" w:fill="auto"/>
          </w:tcPr>
          <w:p w:rsidR="00167AAE" w:rsidRPr="00236B89" w:rsidRDefault="00167AAE" w:rsidP="00AA5363">
            <w:pPr>
              <w:jc w:val="center"/>
              <w:rPr>
                <w:rFonts w:ascii="Times New Roman" w:hAnsi="Times New Roman"/>
                <w:sz w:val="28"/>
                <w:szCs w:val="28"/>
              </w:rPr>
            </w:pPr>
            <w:r w:rsidRPr="00236B89">
              <w:rPr>
                <w:rFonts w:ascii="Times New Roman" w:hAnsi="Times New Roman"/>
                <w:sz w:val="28"/>
                <w:szCs w:val="28"/>
              </w:rPr>
              <w:t>№</w:t>
            </w:r>
          </w:p>
          <w:p w:rsidR="00167AAE" w:rsidRPr="00236B89" w:rsidRDefault="00167AAE" w:rsidP="00AA5363">
            <w:pPr>
              <w:jc w:val="center"/>
              <w:rPr>
                <w:rFonts w:ascii="Times New Roman" w:hAnsi="Times New Roman"/>
                <w:sz w:val="28"/>
                <w:szCs w:val="28"/>
              </w:rPr>
            </w:pPr>
            <w:r w:rsidRPr="00236B89">
              <w:rPr>
                <w:rFonts w:ascii="Times New Roman" w:hAnsi="Times New Roman"/>
                <w:sz w:val="28"/>
                <w:szCs w:val="28"/>
              </w:rPr>
              <w:t>п/п</w:t>
            </w:r>
          </w:p>
        </w:tc>
        <w:tc>
          <w:tcPr>
            <w:tcW w:w="0" w:type="auto"/>
            <w:shd w:val="clear" w:color="auto" w:fill="auto"/>
          </w:tcPr>
          <w:p w:rsidR="00167AAE" w:rsidRPr="00236B89" w:rsidRDefault="00167AAE" w:rsidP="00AA5363">
            <w:pPr>
              <w:jc w:val="center"/>
              <w:rPr>
                <w:rFonts w:ascii="Times New Roman" w:hAnsi="Times New Roman"/>
                <w:sz w:val="28"/>
                <w:szCs w:val="28"/>
              </w:rPr>
            </w:pPr>
            <w:r w:rsidRPr="00236B89">
              <w:rPr>
                <w:rFonts w:ascii="Times New Roman" w:hAnsi="Times New Roman"/>
                <w:sz w:val="28"/>
                <w:szCs w:val="28"/>
              </w:rPr>
              <w:t>ФИО</w:t>
            </w:r>
          </w:p>
        </w:tc>
        <w:tc>
          <w:tcPr>
            <w:tcW w:w="1891" w:type="dxa"/>
            <w:shd w:val="clear" w:color="auto" w:fill="auto"/>
          </w:tcPr>
          <w:p w:rsidR="00167AAE" w:rsidRPr="00236B89" w:rsidRDefault="00167AAE" w:rsidP="00236B89">
            <w:pPr>
              <w:jc w:val="center"/>
              <w:rPr>
                <w:rFonts w:ascii="Times New Roman" w:hAnsi="Times New Roman"/>
                <w:sz w:val="28"/>
                <w:szCs w:val="28"/>
              </w:rPr>
            </w:pPr>
            <w:r w:rsidRPr="00236B89">
              <w:rPr>
                <w:rFonts w:ascii="Times New Roman" w:hAnsi="Times New Roman"/>
                <w:sz w:val="28"/>
                <w:szCs w:val="28"/>
              </w:rPr>
              <w:t>Статус</w:t>
            </w:r>
            <w:r w:rsidR="00236B89">
              <w:rPr>
                <w:rFonts w:ascii="Times New Roman" w:hAnsi="Times New Roman"/>
                <w:sz w:val="28"/>
                <w:szCs w:val="28"/>
              </w:rPr>
              <w:t xml:space="preserve"> </w:t>
            </w:r>
            <w:r w:rsidRPr="00236B89">
              <w:rPr>
                <w:rFonts w:ascii="Times New Roman" w:hAnsi="Times New Roman"/>
                <w:sz w:val="28"/>
                <w:szCs w:val="28"/>
              </w:rPr>
              <w:t>в оргкомитете</w:t>
            </w:r>
          </w:p>
        </w:tc>
        <w:tc>
          <w:tcPr>
            <w:tcW w:w="4785" w:type="dxa"/>
            <w:shd w:val="clear" w:color="auto" w:fill="auto"/>
          </w:tcPr>
          <w:p w:rsidR="00167AAE" w:rsidRPr="00236B89" w:rsidRDefault="00167AAE" w:rsidP="00AA5363">
            <w:pPr>
              <w:jc w:val="center"/>
              <w:rPr>
                <w:rFonts w:ascii="Times New Roman" w:hAnsi="Times New Roman"/>
                <w:sz w:val="28"/>
                <w:szCs w:val="28"/>
              </w:rPr>
            </w:pPr>
            <w:r w:rsidRPr="00236B89">
              <w:rPr>
                <w:rFonts w:ascii="Times New Roman" w:hAnsi="Times New Roman"/>
                <w:sz w:val="28"/>
                <w:szCs w:val="28"/>
              </w:rPr>
              <w:t>Место работы</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1</w:t>
            </w:r>
          </w:p>
        </w:tc>
        <w:tc>
          <w:tcPr>
            <w:tcW w:w="0" w:type="auto"/>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Корнилова Светлана Николаевна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Председатель</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Заместитель начальника Управления образования Администрации Беловского городского округа</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2</w:t>
            </w:r>
          </w:p>
        </w:tc>
        <w:tc>
          <w:tcPr>
            <w:tcW w:w="0" w:type="auto"/>
            <w:shd w:val="clear" w:color="auto" w:fill="auto"/>
          </w:tcPr>
          <w:p w:rsidR="00167AAE" w:rsidRPr="00167AAE" w:rsidRDefault="00167AAE" w:rsidP="00AA5363">
            <w:pPr>
              <w:rPr>
                <w:rFonts w:ascii="Times New Roman" w:hAnsi="Times New Roman"/>
                <w:sz w:val="26"/>
                <w:szCs w:val="26"/>
              </w:rPr>
            </w:pPr>
            <w:r>
              <w:rPr>
                <w:rFonts w:ascii="Times New Roman" w:hAnsi="Times New Roman"/>
                <w:sz w:val="26"/>
                <w:szCs w:val="26"/>
              </w:rPr>
              <w:t>Шадрина Тат</w:t>
            </w:r>
            <w:r w:rsidRPr="00167AAE">
              <w:rPr>
                <w:rFonts w:ascii="Times New Roman" w:hAnsi="Times New Roman"/>
                <w:sz w:val="26"/>
                <w:szCs w:val="26"/>
              </w:rPr>
              <w:t>ьяна Ивановна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Заместитель председателя</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Директор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3</w:t>
            </w:r>
          </w:p>
        </w:tc>
        <w:tc>
          <w:tcPr>
            <w:tcW w:w="0" w:type="auto"/>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Михайлец Игорь Валерьевич</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Заместитель председателя</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Заместитель директора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4</w:t>
            </w:r>
          </w:p>
        </w:tc>
        <w:tc>
          <w:tcPr>
            <w:tcW w:w="0" w:type="auto"/>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Подерягина Татьяна Наполеоновна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Руководитель сектора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5</w:t>
            </w:r>
          </w:p>
        </w:tc>
        <w:tc>
          <w:tcPr>
            <w:tcW w:w="0" w:type="auto"/>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Жданова Светлана Михайловна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Главный специалист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6</w:t>
            </w:r>
          </w:p>
        </w:tc>
        <w:tc>
          <w:tcPr>
            <w:tcW w:w="0" w:type="auto"/>
            <w:shd w:val="clear" w:color="auto" w:fill="auto"/>
          </w:tcPr>
          <w:p w:rsidR="00167AAE" w:rsidRPr="00167AAE" w:rsidRDefault="00167AAE" w:rsidP="00AA5363">
            <w:pPr>
              <w:pStyle w:val="ac"/>
              <w:rPr>
                <w:rFonts w:ascii="Times New Roman" w:hAnsi="Times New Roman"/>
                <w:sz w:val="26"/>
                <w:szCs w:val="26"/>
              </w:rPr>
            </w:pPr>
            <w:r w:rsidRPr="00167AAE">
              <w:rPr>
                <w:rFonts w:ascii="Times New Roman" w:hAnsi="Times New Roman"/>
                <w:sz w:val="26"/>
                <w:szCs w:val="26"/>
              </w:rPr>
              <w:t>Темнорусова Ольга Николаевна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Главный специалист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7</w:t>
            </w:r>
          </w:p>
        </w:tc>
        <w:tc>
          <w:tcPr>
            <w:tcW w:w="0" w:type="auto"/>
            <w:shd w:val="clear" w:color="auto" w:fill="auto"/>
          </w:tcPr>
          <w:p w:rsidR="00167AAE" w:rsidRPr="00167AAE" w:rsidRDefault="00167AAE" w:rsidP="00AA5363">
            <w:pPr>
              <w:pStyle w:val="ac"/>
              <w:rPr>
                <w:rFonts w:ascii="Times New Roman" w:hAnsi="Times New Roman"/>
                <w:sz w:val="26"/>
                <w:szCs w:val="26"/>
              </w:rPr>
            </w:pPr>
            <w:r w:rsidRPr="00167AAE">
              <w:rPr>
                <w:rFonts w:ascii="Times New Roman" w:hAnsi="Times New Roman"/>
                <w:sz w:val="26"/>
                <w:szCs w:val="26"/>
              </w:rPr>
              <w:t>Чиж Инна Анатольевна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Главный специалист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8</w:t>
            </w:r>
          </w:p>
        </w:tc>
        <w:tc>
          <w:tcPr>
            <w:tcW w:w="0" w:type="auto"/>
            <w:shd w:val="clear" w:color="auto" w:fill="auto"/>
          </w:tcPr>
          <w:p w:rsidR="00167AAE" w:rsidRPr="00167AAE" w:rsidRDefault="00167AAE" w:rsidP="00AA5363">
            <w:pPr>
              <w:pStyle w:val="ac"/>
              <w:rPr>
                <w:rFonts w:ascii="Times New Roman" w:hAnsi="Times New Roman"/>
                <w:sz w:val="26"/>
                <w:szCs w:val="26"/>
              </w:rPr>
            </w:pPr>
            <w:r w:rsidRPr="00167AAE">
              <w:rPr>
                <w:rFonts w:ascii="Times New Roman" w:hAnsi="Times New Roman"/>
                <w:sz w:val="26"/>
                <w:szCs w:val="26"/>
              </w:rPr>
              <w:t>Инжуватова Нина Николаевна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Главный специалист МБУ ИМЦ города Белово</w:t>
            </w:r>
          </w:p>
        </w:tc>
      </w:tr>
      <w:tr w:rsidR="00167AAE" w:rsidRPr="00167AAE" w:rsidTr="00AA5363">
        <w:tc>
          <w:tcPr>
            <w:tcW w:w="0" w:type="auto"/>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9</w:t>
            </w:r>
          </w:p>
        </w:tc>
        <w:tc>
          <w:tcPr>
            <w:tcW w:w="0" w:type="auto"/>
            <w:shd w:val="clear" w:color="auto" w:fill="auto"/>
          </w:tcPr>
          <w:p w:rsidR="00167AAE" w:rsidRPr="00167AAE" w:rsidRDefault="00167AAE" w:rsidP="00AA5363">
            <w:pPr>
              <w:pStyle w:val="ac"/>
              <w:rPr>
                <w:rFonts w:ascii="Times New Roman" w:hAnsi="Times New Roman"/>
                <w:sz w:val="26"/>
                <w:szCs w:val="26"/>
              </w:rPr>
            </w:pPr>
            <w:r w:rsidRPr="00167AAE">
              <w:rPr>
                <w:rFonts w:ascii="Times New Roman" w:hAnsi="Times New Roman"/>
                <w:sz w:val="26"/>
                <w:szCs w:val="26"/>
              </w:rPr>
              <w:t>Бернацкая Альбина Геннадьевна</w:t>
            </w:r>
          </w:p>
        </w:tc>
        <w:tc>
          <w:tcPr>
            <w:tcW w:w="1891" w:type="dxa"/>
            <w:shd w:val="clear" w:color="auto" w:fill="auto"/>
          </w:tcPr>
          <w:p w:rsidR="00167AAE" w:rsidRPr="00167AAE" w:rsidRDefault="00167AAE" w:rsidP="00AA5363">
            <w:pPr>
              <w:jc w:val="center"/>
              <w:rPr>
                <w:rFonts w:ascii="Times New Roman" w:hAnsi="Times New Roman"/>
                <w:sz w:val="26"/>
                <w:szCs w:val="26"/>
              </w:rPr>
            </w:pPr>
            <w:r w:rsidRPr="00167AAE">
              <w:rPr>
                <w:rFonts w:ascii="Times New Roman" w:hAnsi="Times New Roman"/>
                <w:sz w:val="26"/>
                <w:szCs w:val="26"/>
              </w:rPr>
              <w:t>Член комитета</w:t>
            </w:r>
          </w:p>
        </w:tc>
        <w:tc>
          <w:tcPr>
            <w:tcW w:w="4785" w:type="dxa"/>
            <w:shd w:val="clear" w:color="auto" w:fill="auto"/>
          </w:tcPr>
          <w:p w:rsidR="00167AAE" w:rsidRPr="00167AAE" w:rsidRDefault="00167AAE" w:rsidP="00AA5363">
            <w:pPr>
              <w:rPr>
                <w:rFonts w:ascii="Times New Roman" w:hAnsi="Times New Roman"/>
                <w:sz w:val="26"/>
                <w:szCs w:val="26"/>
              </w:rPr>
            </w:pPr>
            <w:r w:rsidRPr="00167AAE">
              <w:rPr>
                <w:rFonts w:ascii="Times New Roman" w:hAnsi="Times New Roman"/>
                <w:sz w:val="26"/>
                <w:szCs w:val="26"/>
              </w:rPr>
              <w:t>Специалист МБУ ИМЦ города Белово</w:t>
            </w:r>
          </w:p>
        </w:tc>
      </w:tr>
    </w:tbl>
    <w:p w:rsidR="00167AAE" w:rsidRPr="00167AAE" w:rsidRDefault="00167AAE" w:rsidP="00167AAE">
      <w:pPr>
        <w:widowControl w:val="0"/>
        <w:tabs>
          <w:tab w:val="left" w:pos="567"/>
        </w:tabs>
        <w:autoSpaceDE w:val="0"/>
        <w:autoSpaceDN w:val="0"/>
        <w:adjustRightInd w:val="0"/>
        <w:ind w:firstLine="567"/>
        <w:jc w:val="both"/>
        <w:rPr>
          <w:rFonts w:ascii="Times New Roman" w:hAnsi="Times New Roman"/>
          <w:sz w:val="28"/>
          <w:szCs w:val="28"/>
        </w:rPr>
      </w:pPr>
    </w:p>
    <w:p w:rsidR="00167AAE" w:rsidRDefault="00167AAE" w:rsidP="00167AAE">
      <w:pPr>
        <w:ind w:left="4248" w:firstLine="708"/>
        <w:jc w:val="right"/>
        <w:rPr>
          <w:b/>
        </w:rPr>
      </w:pPr>
      <w:r>
        <w:rPr>
          <w:b/>
        </w:rPr>
        <w:t xml:space="preserve"> </w:t>
      </w:r>
    </w:p>
    <w:p w:rsidR="00167AAE" w:rsidRDefault="00167AAE" w:rsidP="00167AAE">
      <w:pPr>
        <w:rPr>
          <w:sz w:val="28"/>
          <w:szCs w:val="28"/>
        </w:rPr>
      </w:pPr>
    </w:p>
    <w:p w:rsidR="00167AAE" w:rsidRDefault="00167AAE">
      <w:pPr>
        <w:rPr>
          <w:rFonts w:ascii="Times New Roman" w:hAnsi="Times New Roman"/>
          <w:sz w:val="28"/>
          <w:szCs w:val="28"/>
        </w:rPr>
      </w:pPr>
      <w:r>
        <w:rPr>
          <w:rFonts w:ascii="Times New Roman" w:hAnsi="Times New Roman"/>
          <w:sz w:val="28"/>
          <w:szCs w:val="28"/>
        </w:rPr>
        <w:br w:type="page"/>
      </w:r>
    </w:p>
    <w:p w:rsidR="0000476A" w:rsidRDefault="0000476A" w:rsidP="0000476A">
      <w:pPr>
        <w:rPr>
          <w:rFonts w:ascii="Times New Roman" w:hAnsi="Times New Roman"/>
          <w:sz w:val="28"/>
          <w:szCs w:val="28"/>
        </w:rPr>
      </w:pPr>
      <w:r w:rsidRPr="004C6021">
        <w:rPr>
          <w:rFonts w:ascii="Times New Roman" w:hAnsi="Times New Roman"/>
          <w:sz w:val="28"/>
          <w:szCs w:val="28"/>
        </w:rPr>
        <w:lastRenderedPageBreak/>
        <w:t>Подготовлен</w:t>
      </w:r>
      <w:r w:rsidR="00167AAE">
        <w:rPr>
          <w:rFonts w:ascii="Times New Roman" w:hAnsi="Times New Roman"/>
          <w:sz w:val="28"/>
          <w:szCs w:val="28"/>
        </w:rPr>
        <w:t>:</w:t>
      </w:r>
    </w:p>
    <w:p w:rsidR="00167AAE" w:rsidRPr="004C6021" w:rsidRDefault="00167AAE" w:rsidP="0000476A">
      <w:pPr>
        <w:rPr>
          <w:rFonts w:ascii="Times New Roman" w:hAnsi="Times New Roman"/>
          <w:sz w:val="28"/>
          <w:szCs w:val="28"/>
        </w:rPr>
      </w:pPr>
    </w:p>
    <w:p w:rsidR="0014639B" w:rsidRDefault="0000476A" w:rsidP="0000476A">
      <w:pPr>
        <w:rPr>
          <w:rFonts w:ascii="Times New Roman" w:hAnsi="Times New Roman"/>
          <w:sz w:val="28"/>
          <w:szCs w:val="28"/>
        </w:rPr>
      </w:pPr>
      <w:r w:rsidRPr="004C6021">
        <w:rPr>
          <w:rFonts w:ascii="Times New Roman" w:hAnsi="Times New Roman"/>
          <w:sz w:val="28"/>
          <w:szCs w:val="28"/>
        </w:rPr>
        <w:t xml:space="preserve">Директор </w:t>
      </w:r>
    </w:p>
    <w:p w:rsidR="0000476A" w:rsidRPr="004C6021" w:rsidRDefault="0000476A" w:rsidP="0000476A">
      <w:pPr>
        <w:rPr>
          <w:rFonts w:ascii="Times New Roman" w:hAnsi="Times New Roman"/>
          <w:sz w:val="28"/>
          <w:szCs w:val="28"/>
        </w:rPr>
      </w:pPr>
      <w:r w:rsidRPr="004C6021">
        <w:rPr>
          <w:rFonts w:ascii="Times New Roman" w:hAnsi="Times New Roman"/>
          <w:sz w:val="28"/>
          <w:szCs w:val="28"/>
        </w:rPr>
        <w:t>МБУ ИМЦ</w:t>
      </w:r>
      <w:r w:rsidR="0014639B">
        <w:rPr>
          <w:rFonts w:ascii="Times New Roman" w:hAnsi="Times New Roman"/>
          <w:sz w:val="28"/>
          <w:szCs w:val="28"/>
        </w:rPr>
        <w:t xml:space="preserve"> города Белово</w:t>
      </w:r>
      <w:r w:rsidR="0014639B">
        <w:rPr>
          <w:rFonts w:ascii="Times New Roman" w:hAnsi="Times New Roman"/>
          <w:sz w:val="28"/>
          <w:szCs w:val="28"/>
        </w:rPr>
        <w:tab/>
      </w:r>
      <w:r w:rsidR="0014639B">
        <w:rPr>
          <w:rFonts w:ascii="Times New Roman" w:hAnsi="Times New Roman"/>
          <w:sz w:val="28"/>
          <w:szCs w:val="28"/>
        </w:rPr>
        <w:tab/>
      </w:r>
      <w:r w:rsidR="0014639B">
        <w:rPr>
          <w:rFonts w:ascii="Times New Roman" w:hAnsi="Times New Roman"/>
          <w:sz w:val="28"/>
          <w:szCs w:val="28"/>
        </w:rPr>
        <w:tab/>
      </w:r>
      <w:r w:rsidRPr="004C6021">
        <w:rPr>
          <w:rFonts w:ascii="Times New Roman" w:hAnsi="Times New Roman"/>
          <w:sz w:val="28"/>
          <w:szCs w:val="28"/>
        </w:rPr>
        <w:tab/>
      </w:r>
      <w:r w:rsidRPr="004C6021">
        <w:rPr>
          <w:rFonts w:ascii="Times New Roman" w:hAnsi="Times New Roman"/>
          <w:sz w:val="28"/>
          <w:szCs w:val="28"/>
        </w:rPr>
        <w:tab/>
      </w:r>
      <w:r w:rsidRPr="004C6021">
        <w:rPr>
          <w:rFonts w:ascii="Times New Roman" w:hAnsi="Times New Roman"/>
          <w:sz w:val="28"/>
          <w:szCs w:val="28"/>
        </w:rPr>
        <w:tab/>
        <w:t>Т.</w:t>
      </w:r>
      <w:r w:rsidR="00167AAE">
        <w:rPr>
          <w:rFonts w:ascii="Times New Roman" w:hAnsi="Times New Roman"/>
          <w:sz w:val="28"/>
          <w:szCs w:val="28"/>
        </w:rPr>
        <w:t>И</w:t>
      </w:r>
      <w:r w:rsidRPr="004C6021">
        <w:rPr>
          <w:rFonts w:ascii="Times New Roman" w:hAnsi="Times New Roman"/>
          <w:sz w:val="28"/>
          <w:szCs w:val="28"/>
        </w:rPr>
        <w:t xml:space="preserve">. </w:t>
      </w:r>
      <w:r w:rsidR="00167AAE">
        <w:rPr>
          <w:rFonts w:ascii="Times New Roman" w:hAnsi="Times New Roman"/>
          <w:sz w:val="28"/>
          <w:szCs w:val="28"/>
        </w:rPr>
        <w:t>Шадрина</w:t>
      </w:r>
    </w:p>
    <w:p w:rsidR="00167AAE" w:rsidRDefault="00167AAE" w:rsidP="0000476A">
      <w:pPr>
        <w:ind w:left="357"/>
        <w:rPr>
          <w:rFonts w:ascii="Times New Roman" w:hAnsi="Times New Roman"/>
          <w:sz w:val="28"/>
          <w:szCs w:val="28"/>
        </w:rPr>
      </w:pPr>
    </w:p>
    <w:p w:rsidR="00167AAE" w:rsidRDefault="00167AAE" w:rsidP="0000476A">
      <w:pPr>
        <w:ind w:left="357"/>
        <w:rPr>
          <w:rFonts w:ascii="Times New Roman" w:hAnsi="Times New Roman"/>
          <w:sz w:val="28"/>
          <w:szCs w:val="28"/>
        </w:rPr>
      </w:pPr>
    </w:p>
    <w:p w:rsidR="00167AAE" w:rsidRPr="004C6021" w:rsidRDefault="00167AAE" w:rsidP="0000476A">
      <w:pPr>
        <w:ind w:left="357"/>
        <w:rPr>
          <w:rFonts w:ascii="Times New Roman" w:hAnsi="Times New Roman"/>
          <w:sz w:val="28"/>
          <w:szCs w:val="28"/>
        </w:rPr>
      </w:pPr>
    </w:p>
    <w:p w:rsidR="0000476A" w:rsidRPr="004C6021" w:rsidRDefault="0000476A" w:rsidP="0000476A">
      <w:pPr>
        <w:rPr>
          <w:rFonts w:ascii="Times New Roman" w:hAnsi="Times New Roman"/>
          <w:sz w:val="28"/>
          <w:szCs w:val="28"/>
        </w:rPr>
      </w:pPr>
      <w:r w:rsidRPr="004C6021">
        <w:rPr>
          <w:rFonts w:ascii="Times New Roman" w:hAnsi="Times New Roman"/>
          <w:sz w:val="28"/>
          <w:szCs w:val="28"/>
        </w:rPr>
        <w:t>Согласовано</w:t>
      </w:r>
      <w:r w:rsidR="00167AAE">
        <w:rPr>
          <w:rFonts w:ascii="Times New Roman" w:hAnsi="Times New Roman"/>
          <w:sz w:val="28"/>
          <w:szCs w:val="28"/>
        </w:rPr>
        <w:t>:</w:t>
      </w:r>
    </w:p>
    <w:p w:rsidR="0000476A" w:rsidRPr="004C6021" w:rsidRDefault="0000476A" w:rsidP="0000476A">
      <w:pPr>
        <w:rPr>
          <w:rFonts w:ascii="Times New Roman" w:hAnsi="Times New Roman"/>
          <w:sz w:val="28"/>
          <w:szCs w:val="28"/>
        </w:rPr>
      </w:pPr>
    </w:p>
    <w:p w:rsidR="0000476A" w:rsidRPr="0007694F" w:rsidRDefault="0000476A" w:rsidP="0000476A">
      <w:pPr>
        <w:rPr>
          <w:rFonts w:ascii="Times New Roman" w:hAnsi="Times New Roman"/>
          <w:sz w:val="28"/>
          <w:szCs w:val="28"/>
        </w:rPr>
      </w:pPr>
      <w:r w:rsidRPr="0007694F">
        <w:rPr>
          <w:rFonts w:ascii="Times New Roman" w:hAnsi="Times New Roman"/>
          <w:sz w:val="28"/>
          <w:szCs w:val="28"/>
        </w:rPr>
        <w:t xml:space="preserve">Заместитель начальника </w:t>
      </w:r>
    </w:p>
    <w:p w:rsidR="0000476A" w:rsidRPr="0007694F" w:rsidRDefault="0000476A" w:rsidP="0000476A">
      <w:pPr>
        <w:rPr>
          <w:rFonts w:ascii="Times New Roman" w:hAnsi="Times New Roman"/>
          <w:sz w:val="28"/>
          <w:szCs w:val="28"/>
        </w:rPr>
      </w:pPr>
      <w:r w:rsidRPr="0007694F">
        <w:rPr>
          <w:rFonts w:ascii="Times New Roman" w:hAnsi="Times New Roman"/>
          <w:sz w:val="28"/>
          <w:szCs w:val="28"/>
        </w:rPr>
        <w:t>Управления</w:t>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r>
      <w:r w:rsidRPr="0007694F">
        <w:rPr>
          <w:rFonts w:ascii="Times New Roman" w:hAnsi="Times New Roman"/>
          <w:sz w:val="28"/>
          <w:szCs w:val="28"/>
        </w:rPr>
        <w:tab/>
        <w:t>С.Н. Корнилова</w:t>
      </w:r>
    </w:p>
    <w:p w:rsidR="0000476A" w:rsidRDefault="0000476A" w:rsidP="0000476A">
      <w:pPr>
        <w:rPr>
          <w:rFonts w:ascii="Times New Roman" w:hAnsi="Times New Roman"/>
          <w:sz w:val="28"/>
          <w:szCs w:val="28"/>
        </w:rPr>
      </w:pPr>
    </w:p>
    <w:p w:rsidR="0000476A" w:rsidRDefault="0000476A" w:rsidP="0000476A">
      <w:pPr>
        <w:rPr>
          <w:rFonts w:ascii="Times New Roman" w:hAnsi="Times New Roman"/>
          <w:sz w:val="28"/>
          <w:szCs w:val="28"/>
        </w:rPr>
      </w:pPr>
    </w:p>
    <w:p w:rsidR="0000476A" w:rsidRPr="004C6021" w:rsidRDefault="0000476A" w:rsidP="0000476A">
      <w:pPr>
        <w:rPr>
          <w:rFonts w:ascii="Times New Roman" w:hAnsi="Times New Roman"/>
          <w:sz w:val="28"/>
          <w:szCs w:val="28"/>
        </w:rPr>
      </w:pPr>
    </w:p>
    <w:p w:rsidR="0000476A" w:rsidRPr="004C6021" w:rsidRDefault="0000476A" w:rsidP="00FD3400">
      <w:pPr>
        <w:rPr>
          <w:rFonts w:ascii="Times New Roman" w:hAnsi="Times New Roman"/>
          <w:color w:val="000000"/>
          <w:sz w:val="28"/>
          <w:szCs w:val="28"/>
        </w:rPr>
      </w:pPr>
      <w:r w:rsidRPr="004C6021">
        <w:rPr>
          <w:rFonts w:ascii="Times New Roman" w:hAnsi="Times New Roman"/>
          <w:sz w:val="28"/>
          <w:szCs w:val="28"/>
        </w:rPr>
        <w:t>Начальник отдела АПР</w:t>
      </w:r>
      <w:r w:rsidR="00FD3400">
        <w:rPr>
          <w:rFonts w:ascii="Times New Roman" w:hAnsi="Times New Roman"/>
          <w:sz w:val="28"/>
          <w:szCs w:val="28"/>
        </w:rPr>
        <w:tab/>
      </w:r>
      <w:r w:rsidRPr="004C6021">
        <w:rPr>
          <w:rFonts w:ascii="Times New Roman" w:hAnsi="Times New Roman"/>
          <w:color w:val="000000"/>
          <w:sz w:val="28"/>
          <w:szCs w:val="28"/>
        </w:rPr>
        <w:tab/>
      </w:r>
      <w:r w:rsidRPr="004C6021">
        <w:rPr>
          <w:rFonts w:ascii="Times New Roman" w:hAnsi="Times New Roman"/>
          <w:color w:val="000000"/>
          <w:sz w:val="28"/>
          <w:szCs w:val="28"/>
        </w:rPr>
        <w:tab/>
      </w:r>
      <w:r w:rsidRPr="004C6021">
        <w:rPr>
          <w:rFonts w:ascii="Times New Roman" w:hAnsi="Times New Roman"/>
          <w:color w:val="000000"/>
          <w:sz w:val="28"/>
          <w:szCs w:val="28"/>
        </w:rPr>
        <w:tab/>
      </w:r>
      <w:r w:rsidRPr="004C6021">
        <w:rPr>
          <w:rFonts w:ascii="Times New Roman" w:hAnsi="Times New Roman"/>
          <w:color w:val="000000"/>
          <w:sz w:val="28"/>
          <w:szCs w:val="28"/>
        </w:rPr>
        <w:tab/>
      </w:r>
      <w:r w:rsidRPr="004C6021">
        <w:rPr>
          <w:rFonts w:ascii="Times New Roman" w:hAnsi="Times New Roman"/>
          <w:color w:val="000000"/>
          <w:sz w:val="28"/>
          <w:szCs w:val="28"/>
        </w:rPr>
        <w:tab/>
      </w:r>
      <w:r w:rsidRPr="004C6021">
        <w:rPr>
          <w:rFonts w:ascii="Times New Roman" w:hAnsi="Times New Roman"/>
          <w:color w:val="000000"/>
          <w:sz w:val="28"/>
          <w:szCs w:val="28"/>
        </w:rPr>
        <w:tab/>
      </w:r>
      <w:r w:rsidRPr="004C6021">
        <w:rPr>
          <w:rFonts w:ascii="Times New Roman" w:hAnsi="Times New Roman"/>
          <w:sz w:val="28"/>
          <w:szCs w:val="28"/>
        </w:rPr>
        <w:t>В.О. Самошкина</w:t>
      </w:r>
    </w:p>
    <w:p w:rsidR="002A7E31" w:rsidRPr="008D5210" w:rsidRDefault="002A7E31" w:rsidP="002D0949">
      <w:pPr>
        <w:pStyle w:val="a9"/>
        <w:spacing w:before="0" w:beforeAutospacing="0" w:after="0" w:afterAutospacing="0" w:line="276" w:lineRule="auto"/>
        <w:jc w:val="center"/>
      </w:pPr>
    </w:p>
    <w:sectPr w:rsidR="002A7E31" w:rsidRPr="008D5210" w:rsidSect="00C74194">
      <w:headerReference w:type="even" r:id="rId11"/>
      <w:headerReference w:type="first" r:id="rId12"/>
      <w:type w:val="continuous"/>
      <w:pgSz w:w="11907" w:h="16839" w:code="9"/>
      <w:pgMar w:top="1134" w:right="567" w:bottom="1134" w:left="1701" w:header="567" w:footer="567" w:gutter="0"/>
      <w:cols w:space="720"/>
      <w:formProt w:val="0"/>
      <w:docGrid w:linePitch="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A72" w:rsidRDefault="00B05A72">
      <w:r>
        <w:separator/>
      </w:r>
    </w:p>
    <w:p w:rsidR="00B05A72" w:rsidRDefault="00B05A72"/>
  </w:endnote>
  <w:endnote w:type="continuationSeparator" w:id="1">
    <w:p w:rsidR="00B05A72" w:rsidRDefault="00B05A72">
      <w:r>
        <w:continuationSeparator/>
      </w:r>
    </w:p>
    <w:p w:rsidR="00B05A72" w:rsidRDefault="00B05A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A72" w:rsidRDefault="00B05A72">
      <w:r>
        <w:separator/>
      </w:r>
    </w:p>
    <w:p w:rsidR="00B05A72" w:rsidRDefault="00B05A72"/>
  </w:footnote>
  <w:footnote w:type="continuationSeparator" w:id="1">
    <w:p w:rsidR="00B05A72" w:rsidRDefault="00B05A72">
      <w:r>
        <w:continuationSeparator/>
      </w:r>
    </w:p>
    <w:p w:rsidR="00B05A72" w:rsidRDefault="00B05A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4E" w:rsidRDefault="008B1985" w:rsidP="00740C51">
    <w:pPr>
      <w:framePr w:wrap="around" w:vAnchor="text" w:hAnchor="margin" w:xAlign="right" w:y="1"/>
    </w:pPr>
    <w:r>
      <w:fldChar w:fldCharType="begin"/>
    </w:r>
    <w:r w:rsidR="00412D4E">
      <w:instrText xml:space="preserve">PAGE  </w:instrText>
    </w:r>
    <w:r>
      <w:fldChar w:fldCharType="end"/>
    </w:r>
  </w:p>
  <w:p w:rsidR="00412D4E" w:rsidRDefault="00412D4E" w:rsidP="00740C51">
    <w:pPr>
      <w:ind w:right="360"/>
    </w:pPr>
  </w:p>
  <w:p w:rsidR="00412D4E" w:rsidRDefault="00412D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4E" w:rsidRDefault="00412D4E">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8A29AA"/>
    <w:lvl w:ilvl="0">
      <w:start w:val="1"/>
      <w:numFmt w:val="decimal"/>
      <w:lvlText w:val="%1."/>
      <w:lvlJc w:val="left"/>
      <w:pPr>
        <w:tabs>
          <w:tab w:val="num" w:pos="1492"/>
        </w:tabs>
        <w:ind w:left="1492" w:hanging="360"/>
      </w:pPr>
    </w:lvl>
  </w:abstractNum>
  <w:abstractNum w:abstractNumId="1">
    <w:nsid w:val="FFFFFF7D"/>
    <w:multiLevelType w:val="singleLevel"/>
    <w:tmpl w:val="5A224D66"/>
    <w:lvl w:ilvl="0">
      <w:start w:val="1"/>
      <w:numFmt w:val="decimal"/>
      <w:lvlText w:val="%1."/>
      <w:lvlJc w:val="left"/>
      <w:pPr>
        <w:tabs>
          <w:tab w:val="num" w:pos="1209"/>
        </w:tabs>
        <w:ind w:left="1209" w:hanging="360"/>
      </w:pPr>
    </w:lvl>
  </w:abstractNum>
  <w:abstractNum w:abstractNumId="2">
    <w:nsid w:val="FFFFFF7E"/>
    <w:multiLevelType w:val="singleLevel"/>
    <w:tmpl w:val="CA5CE422"/>
    <w:lvl w:ilvl="0">
      <w:start w:val="1"/>
      <w:numFmt w:val="decimal"/>
      <w:lvlText w:val="%1."/>
      <w:lvlJc w:val="left"/>
      <w:pPr>
        <w:tabs>
          <w:tab w:val="num" w:pos="926"/>
        </w:tabs>
        <w:ind w:left="926" w:hanging="360"/>
      </w:pPr>
    </w:lvl>
  </w:abstractNum>
  <w:abstractNum w:abstractNumId="3">
    <w:nsid w:val="FFFFFF7F"/>
    <w:multiLevelType w:val="singleLevel"/>
    <w:tmpl w:val="A00A263E"/>
    <w:lvl w:ilvl="0">
      <w:start w:val="1"/>
      <w:numFmt w:val="decimal"/>
      <w:lvlText w:val="%1."/>
      <w:lvlJc w:val="left"/>
      <w:pPr>
        <w:tabs>
          <w:tab w:val="num" w:pos="643"/>
        </w:tabs>
        <w:ind w:left="643" w:hanging="360"/>
      </w:pPr>
    </w:lvl>
  </w:abstractNum>
  <w:abstractNum w:abstractNumId="4">
    <w:nsid w:val="FFFFFF80"/>
    <w:multiLevelType w:val="singleLevel"/>
    <w:tmpl w:val="8D160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34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448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2E15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F282C6"/>
    <w:lvl w:ilvl="0">
      <w:start w:val="1"/>
      <w:numFmt w:val="decimal"/>
      <w:lvlText w:val="%1."/>
      <w:lvlJc w:val="left"/>
      <w:pPr>
        <w:tabs>
          <w:tab w:val="num" w:pos="360"/>
        </w:tabs>
        <w:ind w:left="360" w:hanging="360"/>
      </w:pPr>
    </w:lvl>
  </w:abstractNum>
  <w:abstractNum w:abstractNumId="9">
    <w:nsid w:val="FFFFFF89"/>
    <w:multiLevelType w:val="singleLevel"/>
    <w:tmpl w:val="110A3094"/>
    <w:lvl w:ilvl="0">
      <w:start w:val="1"/>
      <w:numFmt w:val="bullet"/>
      <w:lvlText w:val=""/>
      <w:lvlJc w:val="left"/>
      <w:pPr>
        <w:tabs>
          <w:tab w:val="num" w:pos="360"/>
        </w:tabs>
        <w:ind w:left="360" w:hanging="360"/>
      </w:pPr>
      <w:rPr>
        <w:rFonts w:ascii="Symbol" w:hAnsi="Symbol" w:hint="default"/>
      </w:rPr>
    </w:lvl>
  </w:abstractNum>
  <w:abstractNum w:abstractNumId="10">
    <w:nsid w:val="137B1C42"/>
    <w:multiLevelType w:val="hybridMultilevel"/>
    <w:tmpl w:val="86D06DBA"/>
    <w:lvl w:ilvl="0" w:tplc="06924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333B1"/>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83B536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2F4BBE"/>
    <w:multiLevelType w:val="hybridMultilevel"/>
    <w:tmpl w:val="FE12846E"/>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8D80046"/>
    <w:multiLevelType w:val="hybridMultilevel"/>
    <w:tmpl w:val="94FE6B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608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47F6773D"/>
    <w:multiLevelType w:val="hybridMultilevel"/>
    <w:tmpl w:val="5EC404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BEF46B8"/>
    <w:multiLevelType w:val="multilevel"/>
    <w:tmpl w:val="A5FC49B8"/>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8">
    <w:nsid w:val="5B80780E"/>
    <w:multiLevelType w:val="multilevel"/>
    <w:tmpl w:val="897CE51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974" w:hanging="1200"/>
      </w:pPr>
      <w:rPr>
        <w:rFonts w:hint="default"/>
      </w:rPr>
    </w:lvl>
    <w:lvl w:ilvl="3">
      <w:start w:val="1"/>
      <w:numFmt w:val="decimal"/>
      <w:isLgl/>
      <w:lvlText w:val="%1.%2.%3.%4."/>
      <w:lvlJc w:val="left"/>
      <w:pPr>
        <w:ind w:left="2181" w:hanging="1200"/>
      </w:pPr>
      <w:rPr>
        <w:rFonts w:hint="default"/>
      </w:rPr>
    </w:lvl>
    <w:lvl w:ilvl="4">
      <w:start w:val="1"/>
      <w:numFmt w:val="decimal"/>
      <w:isLgl/>
      <w:lvlText w:val="%1.%2.%3.%4.%5."/>
      <w:lvlJc w:val="left"/>
      <w:pPr>
        <w:ind w:left="2388" w:hanging="120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C9A5A95"/>
    <w:multiLevelType w:val="hybridMultilevel"/>
    <w:tmpl w:val="0C347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21">
    <w:nsid w:val="799E0462"/>
    <w:multiLevelType w:val="hybridMultilevel"/>
    <w:tmpl w:val="8BEA21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D167A05"/>
    <w:multiLevelType w:val="hybridMultilevel"/>
    <w:tmpl w:val="EF1EF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AC3FDA"/>
    <w:multiLevelType w:val="hybridMultilevel"/>
    <w:tmpl w:val="8B887D64"/>
    <w:lvl w:ilvl="0" w:tplc="0000000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22"/>
  </w:num>
  <w:num w:numId="16">
    <w:abstractNumId w:val="21"/>
  </w:num>
  <w:num w:numId="17">
    <w:abstractNumId w:val="16"/>
  </w:num>
  <w:num w:numId="18">
    <w:abstractNumId w:val="23"/>
  </w:num>
  <w:num w:numId="19">
    <w:abstractNumId w:val="13"/>
  </w:num>
  <w:num w:numId="20">
    <w:abstractNumId w:val="10"/>
  </w:num>
  <w:num w:numId="21">
    <w:abstractNumId w:val="19"/>
  </w:num>
  <w:num w:numId="22">
    <w:abstractNumId w:val="14"/>
  </w:num>
  <w:num w:numId="23">
    <w:abstractNumId w:val="1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8"/>
  <w:documentProtection w:edit="forms" w:enforcement="0"/>
  <w:defaultTabStop w:val="708"/>
  <w:drawingGridHorizontalSpacing w:val="59"/>
  <w:drawingGridVerticalSpacing w:val="40"/>
  <w:displayVerticalDrawingGridEvery w:val="2"/>
  <w:noPunctuationKerning/>
  <w:characterSpacingControl w:val="doNotCompress"/>
  <w:footnotePr>
    <w:footnote w:id="0"/>
    <w:footnote w:id="1"/>
  </w:footnotePr>
  <w:endnotePr>
    <w:endnote w:id="0"/>
    <w:endnote w:id="1"/>
  </w:endnotePr>
  <w:compat/>
  <w:rsids>
    <w:rsidRoot w:val="00D21A17"/>
    <w:rsid w:val="0000476A"/>
    <w:rsid w:val="00053B3A"/>
    <w:rsid w:val="0006202B"/>
    <w:rsid w:val="000E2041"/>
    <w:rsid w:val="0014312A"/>
    <w:rsid w:val="0014639B"/>
    <w:rsid w:val="00167AAE"/>
    <w:rsid w:val="00177E14"/>
    <w:rsid w:val="001A57FC"/>
    <w:rsid w:val="001A7364"/>
    <w:rsid w:val="001B5B48"/>
    <w:rsid w:val="001D3864"/>
    <w:rsid w:val="0020389A"/>
    <w:rsid w:val="00205ECA"/>
    <w:rsid w:val="0021326C"/>
    <w:rsid w:val="00214BF8"/>
    <w:rsid w:val="00236209"/>
    <w:rsid w:val="00236B89"/>
    <w:rsid w:val="00254229"/>
    <w:rsid w:val="00274C21"/>
    <w:rsid w:val="002A7E31"/>
    <w:rsid w:val="002D0949"/>
    <w:rsid w:val="002E5ADA"/>
    <w:rsid w:val="002F7C5A"/>
    <w:rsid w:val="00315CF2"/>
    <w:rsid w:val="00352D3E"/>
    <w:rsid w:val="00362771"/>
    <w:rsid w:val="003A1443"/>
    <w:rsid w:val="00412D4E"/>
    <w:rsid w:val="004214E6"/>
    <w:rsid w:val="0045501C"/>
    <w:rsid w:val="004D66C1"/>
    <w:rsid w:val="004F7191"/>
    <w:rsid w:val="00515F36"/>
    <w:rsid w:val="005219DC"/>
    <w:rsid w:val="0056579C"/>
    <w:rsid w:val="005710ED"/>
    <w:rsid w:val="005B74EF"/>
    <w:rsid w:val="00615102"/>
    <w:rsid w:val="0062036F"/>
    <w:rsid w:val="00633CAB"/>
    <w:rsid w:val="00662714"/>
    <w:rsid w:val="00697049"/>
    <w:rsid w:val="006E62EA"/>
    <w:rsid w:val="00705769"/>
    <w:rsid w:val="00740C51"/>
    <w:rsid w:val="00742D95"/>
    <w:rsid w:val="00767C9A"/>
    <w:rsid w:val="007A427B"/>
    <w:rsid w:val="00802724"/>
    <w:rsid w:val="00812DB1"/>
    <w:rsid w:val="00827F7E"/>
    <w:rsid w:val="008B1985"/>
    <w:rsid w:val="008B7F31"/>
    <w:rsid w:val="008D5210"/>
    <w:rsid w:val="00906732"/>
    <w:rsid w:val="009635E3"/>
    <w:rsid w:val="00992A45"/>
    <w:rsid w:val="009E5EBA"/>
    <w:rsid w:val="00AA2C5A"/>
    <w:rsid w:val="00B05A72"/>
    <w:rsid w:val="00B46662"/>
    <w:rsid w:val="00B531D2"/>
    <w:rsid w:val="00B87A38"/>
    <w:rsid w:val="00BB0A3D"/>
    <w:rsid w:val="00C015D4"/>
    <w:rsid w:val="00C5144B"/>
    <w:rsid w:val="00C74194"/>
    <w:rsid w:val="00CF1970"/>
    <w:rsid w:val="00D21A17"/>
    <w:rsid w:val="00D81E98"/>
    <w:rsid w:val="00DC3430"/>
    <w:rsid w:val="00E313EF"/>
    <w:rsid w:val="00EB561D"/>
    <w:rsid w:val="00ED33B8"/>
    <w:rsid w:val="00EE4536"/>
    <w:rsid w:val="00EF542A"/>
    <w:rsid w:val="00F36912"/>
    <w:rsid w:val="00F62A98"/>
    <w:rsid w:val="00FD3400"/>
    <w:rsid w:val="00FD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7FC"/>
    <w:rPr>
      <w:rFonts w:ascii="Arial" w:hAnsi="Arial"/>
      <w:lang w:eastAsia="en-US"/>
    </w:rPr>
  </w:style>
  <w:style w:type="paragraph" w:styleId="1">
    <w:name w:val="heading 1"/>
    <w:basedOn w:val="a"/>
    <w:next w:val="a"/>
    <w:autoRedefine/>
    <w:qFormat/>
    <w:rsid w:val="00274C21"/>
    <w:pPr>
      <w:keepNext/>
      <w:keepLines/>
      <w:spacing w:before="220" w:after="220" w:line="220" w:lineRule="atLeast"/>
      <w:ind w:left="-2160"/>
      <w:outlineLvl w:val="0"/>
    </w:pPr>
    <w:rPr>
      <w:rFonts w:ascii="Arial Black" w:hAnsi="Arial Black"/>
      <w:spacing w:val="-4"/>
      <w:kern w:val="28"/>
    </w:rPr>
  </w:style>
  <w:style w:type="paragraph" w:styleId="2">
    <w:name w:val="heading 2"/>
    <w:basedOn w:val="a"/>
    <w:next w:val="a"/>
    <w:autoRedefine/>
    <w:qFormat/>
    <w:rsid w:val="00274C21"/>
    <w:pPr>
      <w:keepNext/>
      <w:keepLines/>
      <w:spacing w:after="220" w:line="220" w:lineRule="atLeast"/>
      <w:outlineLvl w:val="1"/>
    </w:pPr>
    <w:rPr>
      <w:rFonts w:ascii="Arial Black" w:hAnsi="Arial Black"/>
      <w:spacing w:val="-4"/>
    </w:rPr>
  </w:style>
  <w:style w:type="paragraph" w:styleId="3">
    <w:name w:val="heading 3"/>
    <w:basedOn w:val="a"/>
    <w:next w:val="a"/>
    <w:autoRedefine/>
    <w:qFormat/>
    <w:rsid w:val="00274C21"/>
    <w:pPr>
      <w:keepNext/>
      <w:keepLines/>
      <w:spacing w:after="220" w:line="220" w:lineRule="atLeast"/>
      <w:outlineLvl w:val="2"/>
    </w:pPr>
    <w:rPr>
      <w:i/>
      <w:spacing w:val="-2"/>
    </w:rPr>
  </w:style>
  <w:style w:type="paragraph" w:styleId="4">
    <w:name w:val="heading 4"/>
    <w:basedOn w:val="a"/>
    <w:next w:val="a"/>
    <w:qFormat/>
    <w:rsid w:val="00274C21"/>
    <w:pPr>
      <w:keepNext/>
      <w:keepLines/>
      <w:spacing w:line="220" w:lineRule="atLeast"/>
      <w:outlineLvl w:val="3"/>
    </w:pPr>
    <w:rPr>
      <w:rFonts w:ascii="Arial Black" w:hAnsi="Arial Black"/>
      <w:spacing w:val="-4"/>
    </w:rPr>
  </w:style>
  <w:style w:type="paragraph" w:styleId="5">
    <w:name w:val="heading 5"/>
    <w:basedOn w:val="a"/>
    <w:next w:val="a"/>
    <w:qFormat/>
    <w:rsid w:val="00274C21"/>
    <w:pPr>
      <w:keepNext/>
      <w:keepLines/>
      <w:spacing w:after="220" w:line="220" w:lineRule="atLeast"/>
      <w:outlineLvl w:val="4"/>
    </w:pPr>
    <w:rPr>
      <w:rFonts w:ascii="Arial Black" w:hAnsi="Arial Black"/>
      <w:spacing w:val="-4"/>
      <w:sz w:val="16"/>
    </w:rPr>
  </w:style>
  <w:style w:type="paragraph" w:styleId="6">
    <w:name w:val="heading 6"/>
    <w:basedOn w:val="a"/>
    <w:next w:val="a"/>
    <w:qFormat/>
    <w:rsid w:val="001A57FC"/>
    <w:pPr>
      <w:spacing w:before="240" w:after="60"/>
      <w:jc w:val="both"/>
      <w:outlineLvl w:val="5"/>
    </w:pPr>
    <w:rPr>
      <w:i/>
      <w:sz w:val="22"/>
    </w:rPr>
  </w:style>
  <w:style w:type="paragraph" w:styleId="7">
    <w:name w:val="heading 7"/>
    <w:basedOn w:val="a"/>
    <w:next w:val="a"/>
    <w:qFormat/>
    <w:rsid w:val="001A57FC"/>
    <w:pPr>
      <w:spacing w:before="240" w:after="60"/>
      <w:outlineLvl w:val="6"/>
    </w:pPr>
    <w:rPr>
      <w:rFonts w:ascii="Times New Roman" w:hAnsi="Times New Roman"/>
      <w:sz w:val="24"/>
      <w:szCs w:val="24"/>
    </w:rPr>
  </w:style>
  <w:style w:type="paragraph" w:styleId="8">
    <w:name w:val="heading 8"/>
    <w:basedOn w:val="a"/>
    <w:next w:val="a"/>
    <w:qFormat/>
    <w:rsid w:val="001A57FC"/>
    <w:pPr>
      <w:spacing w:before="240" w:after="60"/>
      <w:outlineLvl w:val="7"/>
    </w:pPr>
    <w:rPr>
      <w:rFonts w:ascii="Times New Roman" w:hAnsi="Times New Roman"/>
      <w:i/>
      <w:iCs/>
      <w:sz w:val="24"/>
      <w:szCs w:val="24"/>
    </w:rPr>
  </w:style>
  <w:style w:type="paragraph" w:styleId="9">
    <w:name w:val="heading 9"/>
    <w:basedOn w:val="a"/>
    <w:next w:val="a"/>
    <w:qFormat/>
    <w:rsid w:val="001A57FC"/>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62714"/>
    <w:rPr>
      <w:rFonts w:ascii="Tahoma" w:hAnsi="Tahoma" w:cs="Tahoma"/>
      <w:sz w:val="16"/>
      <w:szCs w:val="16"/>
    </w:rPr>
  </w:style>
  <w:style w:type="character" w:customStyle="1" w:styleId="a4">
    <w:name w:val="Текст выноски Знак"/>
    <w:basedOn w:val="a0"/>
    <w:link w:val="a3"/>
    <w:rsid w:val="00662714"/>
    <w:rPr>
      <w:rFonts w:ascii="Tahoma" w:hAnsi="Tahoma" w:cs="Tahoma"/>
      <w:sz w:val="16"/>
      <w:szCs w:val="16"/>
      <w:lang w:eastAsia="en-US"/>
    </w:rPr>
  </w:style>
  <w:style w:type="paragraph" w:customStyle="1" w:styleId="10">
    <w:name w:val="Абзац списка1"/>
    <w:basedOn w:val="a"/>
    <w:rsid w:val="00662714"/>
    <w:pPr>
      <w:spacing w:after="200" w:line="276" w:lineRule="auto"/>
      <w:ind w:left="720"/>
      <w:contextualSpacing/>
    </w:pPr>
    <w:rPr>
      <w:rFonts w:ascii="Calibri" w:hAnsi="Calibri"/>
      <w:sz w:val="22"/>
      <w:szCs w:val="22"/>
    </w:rPr>
  </w:style>
  <w:style w:type="paragraph" w:styleId="a5">
    <w:name w:val="Normal (Web)"/>
    <w:basedOn w:val="a"/>
    <w:link w:val="a6"/>
    <w:rsid w:val="00662714"/>
    <w:pPr>
      <w:spacing w:before="100" w:beforeAutospacing="1" w:after="100" w:afterAutospacing="1"/>
    </w:pPr>
    <w:rPr>
      <w:rFonts w:ascii="Times New Roman" w:hAnsi="Times New Roman"/>
      <w:sz w:val="24"/>
      <w:szCs w:val="24"/>
      <w:lang w:eastAsia="ru-RU"/>
    </w:rPr>
  </w:style>
  <w:style w:type="character" w:styleId="a7">
    <w:name w:val="Hyperlink"/>
    <w:basedOn w:val="a0"/>
    <w:unhideWhenUsed/>
    <w:rsid w:val="00662714"/>
    <w:rPr>
      <w:color w:val="0000FF"/>
      <w:u w:val="single"/>
    </w:rPr>
  </w:style>
  <w:style w:type="character" w:styleId="a8">
    <w:name w:val="Strong"/>
    <w:basedOn w:val="a0"/>
    <w:qFormat/>
    <w:rsid w:val="00662714"/>
    <w:rPr>
      <w:b/>
      <w:bCs/>
    </w:rPr>
  </w:style>
  <w:style w:type="paragraph" w:customStyle="1" w:styleId="normal">
    <w:name w:val="normal"/>
    <w:rsid w:val="00662714"/>
    <w:pPr>
      <w:widowControl w:val="0"/>
    </w:pPr>
    <w:rPr>
      <w:color w:val="000000"/>
    </w:rPr>
  </w:style>
  <w:style w:type="paragraph" w:styleId="a9">
    <w:name w:val="Body Text"/>
    <w:basedOn w:val="a"/>
    <w:link w:val="aa"/>
    <w:unhideWhenUsed/>
    <w:rsid w:val="00662714"/>
    <w:pPr>
      <w:spacing w:before="100" w:beforeAutospacing="1" w:after="100" w:afterAutospacing="1"/>
    </w:pPr>
    <w:rPr>
      <w:rFonts w:ascii="Times New Roman" w:hAnsi="Times New Roman"/>
      <w:sz w:val="24"/>
      <w:szCs w:val="24"/>
      <w:lang w:eastAsia="ru-RU"/>
    </w:rPr>
  </w:style>
  <w:style w:type="character" w:customStyle="1" w:styleId="aa">
    <w:name w:val="Основной текст Знак"/>
    <w:basedOn w:val="a0"/>
    <w:link w:val="a9"/>
    <w:rsid w:val="00662714"/>
    <w:rPr>
      <w:sz w:val="24"/>
      <w:szCs w:val="24"/>
    </w:rPr>
  </w:style>
  <w:style w:type="paragraph" w:customStyle="1" w:styleId="zag2-3">
    <w:name w:val="zag2-3"/>
    <w:rsid w:val="00662714"/>
    <w:pPr>
      <w:widowControl w:val="0"/>
      <w:autoSpaceDE w:val="0"/>
      <w:autoSpaceDN w:val="0"/>
      <w:adjustRightInd w:val="0"/>
      <w:spacing w:line="257" w:lineRule="atLeast"/>
      <w:jc w:val="center"/>
    </w:pPr>
    <w:rPr>
      <w:sz w:val="22"/>
      <w:szCs w:val="22"/>
    </w:rPr>
  </w:style>
  <w:style w:type="character" w:customStyle="1" w:styleId="a6">
    <w:name w:val="Обычный (веб) Знак"/>
    <w:link w:val="a5"/>
    <w:rsid w:val="00662714"/>
    <w:rPr>
      <w:sz w:val="24"/>
      <w:szCs w:val="24"/>
    </w:rPr>
  </w:style>
  <w:style w:type="paragraph" w:styleId="ab">
    <w:name w:val="List Paragraph"/>
    <w:basedOn w:val="a"/>
    <w:uiPriority w:val="34"/>
    <w:qFormat/>
    <w:rsid w:val="00167AAE"/>
    <w:pPr>
      <w:spacing w:after="200" w:line="276" w:lineRule="auto"/>
      <w:ind w:left="720"/>
      <w:contextualSpacing/>
    </w:pPr>
    <w:rPr>
      <w:rFonts w:ascii="Calibri" w:hAnsi="Calibri"/>
      <w:sz w:val="22"/>
      <w:szCs w:val="22"/>
      <w:lang w:eastAsia="ru-RU"/>
    </w:rPr>
  </w:style>
  <w:style w:type="paragraph" w:styleId="ac">
    <w:name w:val="Plain Text"/>
    <w:basedOn w:val="a"/>
    <w:link w:val="ad"/>
    <w:unhideWhenUsed/>
    <w:rsid w:val="00167AAE"/>
    <w:rPr>
      <w:rFonts w:ascii="Consolas" w:eastAsia="Calibri" w:hAnsi="Consolas"/>
      <w:sz w:val="21"/>
      <w:szCs w:val="21"/>
    </w:rPr>
  </w:style>
  <w:style w:type="character" w:customStyle="1" w:styleId="ad">
    <w:name w:val="Текст Знак"/>
    <w:basedOn w:val="a0"/>
    <w:link w:val="ac"/>
    <w:rsid w:val="00167AAE"/>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081906798">
      <w:bodyDiv w:val="1"/>
      <w:marLeft w:val="0"/>
      <w:marRight w:val="0"/>
      <w:marTop w:val="0"/>
      <w:marBottom w:val="0"/>
      <w:divBdr>
        <w:top w:val="none" w:sz="0" w:space="0" w:color="auto"/>
        <w:left w:val="none" w:sz="0" w:space="0" w:color="auto"/>
        <w:bottom w:val="none" w:sz="0" w:space="0" w:color="auto"/>
        <w:right w:val="none" w:sz="0" w:space="0" w:color="auto"/>
      </w:divBdr>
      <w:divsChild>
        <w:div w:id="203324483">
          <w:marLeft w:val="0"/>
          <w:marRight w:val="0"/>
          <w:marTop w:val="0"/>
          <w:marBottom w:val="0"/>
          <w:divBdr>
            <w:top w:val="none" w:sz="0" w:space="0" w:color="auto"/>
            <w:left w:val="none" w:sz="0" w:space="0" w:color="auto"/>
            <w:bottom w:val="none" w:sz="0" w:space="0" w:color="auto"/>
            <w:right w:val="none" w:sz="0" w:space="0" w:color="auto"/>
          </w:divBdr>
        </w:div>
        <w:div w:id="1153641144">
          <w:marLeft w:val="0"/>
          <w:marRight w:val="0"/>
          <w:marTop w:val="0"/>
          <w:marBottom w:val="0"/>
          <w:divBdr>
            <w:top w:val="none" w:sz="0" w:space="0" w:color="auto"/>
            <w:left w:val="none" w:sz="0" w:space="0" w:color="auto"/>
            <w:bottom w:val="none" w:sz="0" w:space="0" w:color="auto"/>
            <w:right w:val="none" w:sz="0" w:space="0" w:color="auto"/>
          </w:divBdr>
        </w:div>
        <w:div w:id="1449617049">
          <w:marLeft w:val="0"/>
          <w:marRight w:val="0"/>
          <w:marTop w:val="0"/>
          <w:marBottom w:val="0"/>
          <w:divBdr>
            <w:top w:val="none" w:sz="0" w:space="0" w:color="auto"/>
            <w:left w:val="none" w:sz="0" w:space="0" w:color="auto"/>
            <w:bottom w:val="none" w:sz="0" w:space="0" w:color="auto"/>
            <w:right w:val="none" w:sz="0" w:space="0" w:color="auto"/>
          </w:divBdr>
        </w:div>
        <w:div w:id="848057161">
          <w:marLeft w:val="0"/>
          <w:marRight w:val="0"/>
          <w:marTop w:val="0"/>
          <w:marBottom w:val="0"/>
          <w:divBdr>
            <w:top w:val="none" w:sz="0" w:space="0" w:color="auto"/>
            <w:left w:val="none" w:sz="0" w:space="0" w:color="auto"/>
            <w:bottom w:val="none" w:sz="0" w:space="0" w:color="auto"/>
            <w:right w:val="none" w:sz="0" w:space="0" w:color="auto"/>
          </w:divBdr>
        </w:div>
        <w:div w:id="947274973">
          <w:marLeft w:val="0"/>
          <w:marRight w:val="0"/>
          <w:marTop w:val="0"/>
          <w:marBottom w:val="0"/>
          <w:divBdr>
            <w:top w:val="none" w:sz="0" w:space="0" w:color="auto"/>
            <w:left w:val="none" w:sz="0" w:space="0" w:color="auto"/>
            <w:bottom w:val="none" w:sz="0" w:space="0" w:color="auto"/>
            <w:right w:val="none" w:sz="0" w:space="0" w:color="auto"/>
          </w:divBdr>
        </w:div>
        <w:div w:id="2068991128">
          <w:marLeft w:val="0"/>
          <w:marRight w:val="0"/>
          <w:marTop w:val="0"/>
          <w:marBottom w:val="0"/>
          <w:divBdr>
            <w:top w:val="none" w:sz="0" w:space="0" w:color="auto"/>
            <w:left w:val="none" w:sz="0" w:space="0" w:color="auto"/>
            <w:bottom w:val="none" w:sz="0" w:space="0" w:color="auto"/>
            <w:right w:val="none" w:sz="0" w:space="0" w:color="auto"/>
          </w:divBdr>
        </w:div>
        <w:div w:id="2035500839">
          <w:marLeft w:val="0"/>
          <w:marRight w:val="0"/>
          <w:marTop w:val="0"/>
          <w:marBottom w:val="0"/>
          <w:divBdr>
            <w:top w:val="none" w:sz="0" w:space="0" w:color="auto"/>
            <w:left w:val="none" w:sz="0" w:space="0" w:color="auto"/>
            <w:bottom w:val="none" w:sz="0" w:space="0" w:color="auto"/>
            <w:right w:val="none" w:sz="0" w:space="0" w:color="auto"/>
          </w:divBdr>
        </w:div>
        <w:div w:id="1063681548">
          <w:marLeft w:val="0"/>
          <w:marRight w:val="0"/>
          <w:marTop w:val="0"/>
          <w:marBottom w:val="0"/>
          <w:divBdr>
            <w:top w:val="none" w:sz="0" w:space="0" w:color="auto"/>
            <w:left w:val="none" w:sz="0" w:space="0" w:color="auto"/>
            <w:bottom w:val="none" w:sz="0" w:space="0" w:color="auto"/>
            <w:right w:val="none" w:sz="0" w:space="0" w:color="auto"/>
          </w:divBdr>
        </w:div>
        <w:div w:id="1334802561">
          <w:marLeft w:val="0"/>
          <w:marRight w:val="0"/>
          <w:marTop w:val="0"/>
          <w:marBottom w:val="0"/>
          <w:divBdr>
            <w:top w:val="none" w:sz="0" w:space="0" w:color="auto"/>
            <w:left w:val="none" w:sz="0" w:space="0" w:color="auto"/>
            <w:bottom w:val="none" w:sz="0" w:space="0" w:color="auto"/>
            <w:right w:val="none" w:sz="0" w:space="0" w:color="auto"/>
          </w:divBdr>
        </w:div>
        <w:div w:id="126289179">
          <w:marLeft w:val="0"/>
          <w:marRight w:val="0"/>
          <w:marTop w:val="0"/>
          <w:marBottom w:val="0"/>
          <w:divBdr>
            <w:top w:val="none" w:sz="0" w:space="0" w:color="auto"/>
            <w:left w:val="none" w:sz="0" w:space="0" w:color="auto"/>
            <w:bottom w:val="none" w:sz="0" w:space="0" w:color="auto"/>
            <w:right w:val="none" w:sz="0" w:space="0" w:color="auto"/>
          </w:divBdr>
        </w:div>
        <w:div w:id="1844316427">
          <w:marLeft w:val="0"/>
          <w:marRight w:val="0"/>
          <w:marTop w:val="0"/>
          <w:marBottom w:val="0"/>
          <w:divBdr>
            <w:top w:val="none" w:sz="0" w:space="0" w:color="auto"/>
            <w:left w:val="none" w:sz="0" w:space="0" w:color="auto"/>
            <w:bottom w:val="none" w:sz="0" w:space="0" w:color="auto"/>
            <w:right w:val="none" w:sz="0" w:space="0" w:color="auto"/>
          </w:divBdr>
        </w:div>
        <w:div w:id="2123062873">
          <w:marLeft w:val="0"/>
          <w:marRight w:val="0"/>
          <w:marTop w:val="0"/>
          <w:marBottom w:val="0"/>
          <w:divBdr>
            <w:top w:val="none" w:sz="0" w:space="0" w:color="auto"/>
            <w:left w:val="none" w:sz="0" w:space="0" w:color="auto"/>
            <w:bottom w:val="none" w:sz="0" w:space="0" w:color="auto"/>
            <w:right w:val="none" w:sz="0" w:space="0" w:color="auto"/>
          </w:divBdr>
        </w:div>
        <w:div w:id="819662661">
          <w:marLeft w:val="0"/>
          <w:marRight w:val="0"/>
          <w:marTop w:val="0"/>
          <w:marBottom w:val="0"/>
          <w:divBdr>
            <w:top w:val="none" w:sz="0" w:space="0" w:color="auto"/>
            <w:left w:val="none" w:sz="0" w:space="0" w:color="auto"/>
            <w:bottom w:val="none" w:sz="0" w:space="0" w:color="auto"/>
            <w:right w:val="none" w:sz="0" w:space="0" w:color="auto"/>
          </w:divBdr>
        </w:div>
        <w:div w:id="1772435302">
          <w:marLeft w:val="0"/>
          <w:marRight w:val="0"/>
          <w:marTop w:val="0"/>
          <w:marBottom w:val="0"/>
          <w:divBdr>
            <w:top w:val="none" w:sz="0" w:space="0" w:color="auto"/>
            <w:left w:val="none" w:sz="0" w:space="0" w:color="auto"/>
            <w:bottom w:val="none" w:sz="0" w:space="0" w:color="auto"/>
            <w:right w:val="none" w:sz="0" w:space="0" w:color="auto"/>
          </w:divBdr>
        </w:div>
        <w:div w:id="1705979323">
          <w:marLeft w:val="0"/>
          <w:marRight w:val="0"/>
          <w:marTop w:val="0"/>
          <w:marBottom w:val="0"/>
          <w:divBdr>
            <w:top w:val="none" w:sz="0" w:space="0" w:color="auto"/>
            <w:left w:val="none" w:sz="0" w:space="0" w:color="auto"/>
            <w:bottom w:val="none" w:sz="0" w:space="0" w:color="auto"/>
            <w:right w:val="none" w:sz="0" w:space="0" w:color="auto"/>
          </w:divBdr>
        </w:div>
        <w:div w:id="1874268278">
          <w:marLeft w:val="0"/>
          <w:marRight w:val="0"/>
          <w:marTop w:val="0"/>
          <w:marBottom w:val="0"/>
          <w:divBdr>
            <w:top w:val="none" w:sz="0" w:space="0" w:color="auto"/>
            <w:left w:val="none" w:sz="0" w:space="0" w:color="auto"/>
            <w:bottom w:val="none" w:sz="0" w:space="0" w:color="auto"/>
            <w:right w:val="none" w:sz="0" w:space="0" w:color="auto"/>
          </w:divBdr>
        </w:div>
        <w:div w:id="48516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Ea-jyI8VVuhVkhCvQ4J3ON35JY5XfrFV80nsAyOJ65q5j9A/viewform?usp=sf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np@mail.ru" TargetMode="External"/><Relationship Id="rId4" Type="http://schemas.openxmlformats.org/officeDocument/2006/relationships/webSettings" Target="webSettings.xml"/><Relationship Id="rId9" Type="http://schemas.openxmlformats.org/officeDocument/2006/relationships/hyperlink" Target="mailto:olganicl@yandex.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8;&#1080;&#1105;&#1084;&#1085;&#1072;&#1103;%20&#1048;&#1052;&#1062;\&#1052;&#1086;&#1080;%20&#1076;&#1086;&#1082;&#1091;&#1084;&#1077;&#1085;&#1090;&#1099;\&#1055;&#1080;&#1089;&#1100;&#1084;&#1072;%20&#1059;&#1054;\&#1055;&#1088;&#1080;&#1082;&#1072;&#1079;%20&#1059;&#1054;%20&#1040;&#1041;&#1043;&#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УО АБГО.dot</Template>
  <TotalTime>36</TotalTime>
  <Pages>6</Pages>
  <Words>1136</Words>
  <Characters>6479</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Угловое Письмо</vt:lpstr>
    </vt:vector>
  </TitlesOfParts>
  <Company/>
  <LinksUpToDate>false</LinksUpToDate>
  <CharactersWithSpaces>7600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Угловое Письмо</dc:title>
  <dc:creator>Сентябрь 2011</dc:creator>
  <cp:lastModifiedBy>Сентябрь 2011</cp:lastModifiedBy>
  <cp:revision>11</cp:revision>
  <cp:lastPrinted>2020-03-04T05:30:00Z</cp:lastPrinted>
  <dcterms:created xsi:type="dcterms:W3CDTF">2018-04-03T03:00:00Z</dcterms:created>
  <dcterms:modified xsi:type="dcterms:W3CDTF">2020-03-04T09:25:00Z</dcterms:modified>
</cp:coreProperties>
</file>